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AEA" w:rsidRPr="00210AEA" w:rsidRDefault="00210AEA" w:rsidP="00210AEA">
      <w:pPr>
        <w:widowControl/>
        <w:shd w:val="clear" w:color="auto" w:fill="FFFFFF"/>
        <w:spacing w:line="600" w:lineRule="exact"/>
        <w:jc w:val="center"/>
        <w:rPr>
          <w:rFonts w:ascii="黑体" w:eastAsia="黑体" w:hAnsi="黑体" w:cs="宋体"/>
          <w:color w:val="212121"/>
          <w:kern w:val="0"/>
          <w:sz w:val="32"/>
          <w:szCs w:val="32"/>
        </w:rPr>
      </w:pPr>
      <w:hyperlink r:id="rId5" w:history="1">
        <w:r w:rsidRPr="00210AEA">
          <w:rPr>
            <w:rFonts w:ascii="黑体" w:eastAsia="黑体" w:hAnsi="黑体" w:cs="宋体" w:hint="eastAsia"/>
            <w:color w:val="212121"/>
            <w:kern w:val="0"/>
            <w:sz w:val="32"/>
            <w:szCs w:val="32"/>
          </w:rPr>
          <w:t>教育部高等学校地质学专业教学指导委员会</w:t>
        </w:r>
        <w:bookmarkStart w:id="0" w:name="_GoBack"/>
        <w:bookmarkEnd w:id="0"/>
        <w:r w:rsidRPr="00210AEA">
          <w:rPr>
            <w:rFonts w:ascii="黑体" w:eastAsia="黑体" w:hAnsi="黑体" w:cs="宋体"/>
            <w:color w:val="212121"/>
            <w:kern w:val="0"/>
            <w:sz w:val="32"/>
            <w:szCs w:val="32"/>
          </w:rPr>
          <w:br/>
        </w:r>
        <w:r w:rsidRPr="00210AEA">
          <w:rPr>
            <w:rFonts w:ascii="黑体" w:eastAsia="黑体" w:hAnsi="黑体" w:cs="宋体" w:hint="eastAsia"/>
            <w:color w:val="212121"/>
            <w:kern w:val="0"/>
            <w:sz w:val="32"/>
            <w:szCs w:val="32"/>
          </w:rPr>
          <w:t>2015年全体会议</w:t>
        </w:r>
        <w:r w:rsidRPr="00210AEA">
          <w:rPr>
            <w:rFonts w:ascii="黑体" w:eastAsia="黑体" w:hAnsi="黑体" w:cs="宋体" w:hint="eastAsia"/>
            <w:color w:val="000000"/>
            <w:kern w:val="0"/>
            <w:sz w:val="32"/>
            <w:szCs w:val="32"/>
          </w:rPr>
          <w:t>日程</w:t>
        </w:r>
      </w:hyperlink>
    </w:p>
    <w:p w:rsidR="00210AEA" w:rsidRPr="005E798B" w:rsidRDefault="00210AEA" w:rsidP="00210AEA">
      <w:pPr>
        <w:spacing w:line="340" w:lineRule="exact"/>
        <w:rPr>
          <w:rFonts w:ascii="仿宋" w:eastAsia="仿宋" w:hAnsi="仿宋" w:hint="eastAsia"/>
          <w:b/>
          <w:szCs w:val="21"/>
        </w:rPr>
      </w:pPr>
    </w:p>
    <w:tbl>
      <w:tblPr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9"/>
        <w:gridCol w:w="851"/>
        <w:gridCol w:w="4851"/>
        <w:gridCol w:w="1559"/>
      </w:tblGrid>
      <w:tr w:rsidR="00210AEA" w:rsidRPr="005F0303" w:rsidTr="0014232E">
        <w:trPr>
          <w:trHeight w:val="356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A17FF">
              <w:rPr>
                <w:rFonts w:ascii="仿宋" w:eastAsia="仿宋" w:hAnsi="仿宋" w:hint="eastAsia"/>
                <w:b/>
                <w:sz w:val="24"/>
                <w:szCs w:val="24"/>
              </w:rPr>
              <w:t>时</w:t>
            </w:r>
            <w:r w:rsidRPr="00EA17FF">
              <w:rPr>
                <w:rFonts w:ascii="仿宋" w:eastAsia="仿宋" w:hAnsi="仿宋"/>
                <w:b/>
                <w:sz w:val="24"/>
                <w:szCs w:val="24"/>
              </w:rPr>
              <w:t xml:space="preserve">  </w:t>
            </w:r>
            <w:r w:rsidRPr="00EA17FF">
              <w:rPr>
                <w:rFonts w:ascii="仿宋" w:eastAsia="仿宋" w:hAnsi="仿宋" w:hint="eastAsia"/>
                <w:b/>
                <w:sz w:val="24"/>
                <w:szCs w:val="24"/>
              </w:rPr>
              <w:t>间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A17FF">
              <w:rPr>
                <w:rFonts w:ascii="仿宋" w:eastAsia="仿宋" w:hAnsi="仿宋" w:hint="eastAsia"/>
                <w:b/>
                <w:sz w:val="24"/>
                <w:szCs w:val="24"/>
              </w:rPr>
              <w:t>内</w:t>
            </w:r>
            <w:r w:rsidRPr="00EA17FF">
              <w:rPr>
                <w:rFonts w:ascii="仿宋" w:eastAsia="仿宋" w:hAnsi="仿宋"/>
                <w:b/>
                <w:sz w:val="24"/>
                <w:szCs w:val="24"/>
              </w:rPr>
              <w:t xml:space="preserve">     </w:t>
            </w:r>
            <w:r w:rsidRPr="00EA17FF">
              <w:rPr>
                <w:rFonts w:ascii="仿宋" w:eastAsia="仿宋" w:hAnsi="仿宋" w:hint="eastAsia"/>
                <w:b/>
                <w:sz w:val="24"/>
                <w:szCs w:val="24"/>
              </w:rPr>
              <w:t>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A17FF">
              <w:rPr>
                <w:rFonts w:ascii="仿宋" w:eastAsia="仿宋" w:hAnsi="仿宋" w:hint="eastAsia"/>
                <w:b/>
                <w:sz w:val="24"/>
                <w:szCs w:val="24"/>
              </w:rPr>
              <w:t>主持人</w:t>
            </w:r>
          </w:p>
        </w:tc>
      </w:tr>
      <w:tr w:rsidR="00210AEA" w:rsidRPr="005F0303" w:rsidTr="0014232E">
        <w:trPr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9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EA17FF">
              <w:rPr>
                <w:rFonts w:ascii="仿宋" w:eastAsia="仿宋" w:hAnsi="仿宋"/>
                <w:b/>
                <w:szCs w:val="21"/>
              </w:rPr>
              <w:t>18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日晚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预备会议（教指委主任委员、副主任委员、秘书长参加）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胡文瑄</w:t>
            </w:r>
            <w:r w:rsidRPr="00EA17FF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秘书长</w:t>
            </w:r>
          </w:p>
        </w:tc>
      </w:tr>
      <w:tr w:rsidR="00210AEA" w:rsidRPr="005F0303" w:rsidTr="0014232E">
        <w:trPr>
          <w:jc w:val="center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19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日上午（地球科学馆工科C座757）</w:t>
            </w:r>
          </w:p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8:20</w:t>
            </w:r>
          </w:p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-10:00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开幕式（8:20-8:35）（秘书长介绍与会嘉宾及会议背景、主题，中国石油大学</w:t>
            </w:r>
            <w:r>
              <w:rPr>
                <w:rFonts w:ascii="仿宋" w:eastAsia="仿宋" w:hAnsi="仿宋" w:hint="eastAsia"/>
                <w:b/>
                <w:szCs w:val="21"/>
              </w:rPr>
              <w:t>校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领导致欢迎辞）</w:t>
            </w:r>
          </w:p>
          <w:p w:rsidR="00210AEA" w:rsidRPr="00EA17FF" w:rsidRDefault="00210AEA" w:rsidP="0014232E">
            <w:pPr>
              <w:numPr>
                <w:ilvl w:val="0"/>
                <w:numId w:val="1"/>
              </w:num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陈</w:t>
            </w:r>
            <w:r w:rsidRPr="00EA17FF">
              <w:rPr>
                <w:rFonts w:ascii="仿宋" w:eastAsia="仿宋" w:hAnsi="仿宋"/>
                <w:b/>
                <w:szCs w:val="21"/>
              </w:rPr>
              <w:t xml:space="preserve">  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骏</w:t>
            </w:r>
            <w:r w:rsidRPr="00EA17FF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主任委员（8:35-9:05）：创新创业教育在南京大学</w:t>
            </w:r>
          </w:p>
          <w:p w:rsidR="00210AEA" w:rsidRPr="00EA17FF" w:rsidRDefault="00210AEA" w:rsidP="0014232E">
            <w:pPr>
              <w:numPr>
                <w:ilvl w:val="0"/>
                <w:numId w:val="1"/>
              </w:num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车长波</w:t>
            </w:r>
            <w:r w:rsidRPr="00EA17FF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副主任委员（9:05-9:35）：地质行业发展形势及对人才培养的要求</w:t>
            </w:r>
          </w:p>
          <w:p w:rsidR="00210AEA" w:rsidRPr="00EA17FF" w:rsidRDefault="00210AEA" w:rsidP="0014232E">
            <w:pPr>
              <w:numPr>
                <w:ilvl w:val="0"/>
                <w:numId w:val="1"/>
              </w:num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赖绍聪</w:t>
            </w:r>
            <w:r w:rsidRPr="00EA17FF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副主任委员（9:35-10:05）：地质学类人才培养现状和问题思考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卢双舫</w:t>
            </w:r>
            <w:r w:rsidRPr="00EA17FF">
              <w:rPr>
                <w:rFonts w:ascii="仿宋" w:eastAsia="仿宋" w:hAnsi="仿宋"/>
                <w:b/>
                <w:szCs w:val="21"/>
              </w:rPr>
              <w:t xml:space="preserve"> </w:t>
            </w:r>
          </w:p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副主任委员</w:t>
            </w:r>
          </w:p>
        </w:tc>
      </w:tr>
      <w:tr w:rsidR="00210AEA" w:rsidRPr="005F0303" w:rsidTr="0014232E">
        <w:trPr>
          <w:jc w:val="center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ind w:firstLineChars="150" w:firstLine="316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茶歇，照相（10:05-10:30）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ind w:firstLineChars="150" w:firstLine="316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210AEA" w:rsidRPr="005F0303" w:rsidTr="0014232E">
        <w:trPr>
          <w:jc w:val="center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10:15</w:t>
            </w:r>
          </w:p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-12:00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 w:hint="eastAsia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4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、刘华东</w:t>
            </w:r>
            <w:r w:rsidRPr="00EA17FF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副校长（10:30-11:00）：“三三三”本科教育培养体系的理念与实践</w:t>
            </w:r>
          </w:p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5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、陈正雄</w:t>
            </w:r>
            <w:r w:rsidRPr="00EA17FF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副编审（11:00-11:30）：地学开放课程建设情况与数字化教材出版</w:t>
            </w:r>
          </w:p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6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、胡文瑄</w:t>
            </w:r>
            <w:r w:rsidRPr="00EA17FF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秘书长（11:30-11:50）：教育部相关工作部署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张立飞</w:t>
            </w:r>
          </w:p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副主任委员</w:t>
            </w:r>
          </w:p>
        </w:tc>
      </w:tr>
      <w:tr w:rsidR="00210AEA" w:rsidRPr="005F0303" w:rsidTr="0014232E">
        <w:trPr>
          <w:trHeight w:val="263"/>
          <w:jc w:val="center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中午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 w:val="24"/>
                <w:szCs w:val="24"/>
              </w:rPr>
            </w:pPr>
            <w:r w:rsidRPr="00EA17FF">
              <w:rPr>
                <w:rFonts w:ascii="仿宋" w:eastAsia="仿宋" w:hAnsi="仿宋" w:hint="eastAsia"/>
                <w:b/>
                <w:sz w:val="24"/>
                <w:szCs w:val="24"/>
              </w:rPr>
              <w:t>午餐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210AEA" w:rsidRPr="005F0303" w:rsidTr="0014232E">
        <w:trPr>
          <w:jc w:val="center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</w:p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19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日下午（地球科学馆工科C座757）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14:00</w:t>
            </w:r>
          </w:p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-16:00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Default="00210AEA" w:rsidP="0014232E">
            <w:pPr>
              <w:spacing w:line="340" w:lineRule="exact"/>
              <w:ind w:firstLineChars="150" w:firstLine="316"/>
              <w:rPr>
                <w:rFonts w:ascii="仿宋" w:eastAsia="仿宋" w:hAnsi="仿宋" w:hint="eastAsia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（</w:t>
            </w:r>
            <w:r>
              <w:rPr>
                <w:rFonts w:ascii="仿宋" w:eastAsia="仿宋" w:hAnsi="仿宋" w:hint="eastAsia"/>
                <w:b/>
                <w:szCs w:val="21"/>
              </w:rPr>
              <w:t>操应长：工科院校创办地质学专业的培养模式，20分钟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）</w:t>
            </w:r>
          </w:p>
          <w:p w:rsidR="00210AEA" w:rsidRPr="00EA17FF" w:rsidRDefault="00210AEA" w:rsidP="0014232E">
            <w:pPr>
              <w:spacing w:line="340" w:lineRule="exact"/>
              <w:ind w:firstLineChars="150" w:firstLine="316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围绕会议主要议题，与会委员发言讨论。</w:t>
            </w:r>
          </w:p>
          <w:p w:rsidR="00210AEA" w:rsidRPr="00EA17FF" w:rsidRDefault="00210AEA" w:rsidP="0014232E">
            <w:pPr>
              <w:spacing w:line="340" w:lineRule="exact"/>
              <w:ind w:firstLineChars="100" w:firstLine="211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（希望每位委员都能够提出建议）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胡文瑄</w:t>
            </w:r>
          </w:p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秘书长</w:t>
            </w:r>
          </w:p>
        </w:tc>
      </w:tr>
      <w:tr w:rsidR="00210AEA" w:rsidRPr="005F0303" w:rsidTr="0014232E">
        <w:trPr>
          <w:jc w:val="center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ind w:firstLineChars="150" w:firstLine="316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茶歇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ind w:firstLineChars="150" w:firstLine="316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210AEA" w:rsidRPr="005F0303" w:rsidTr="0014232E">
        <w:trPr>
          <w:jc w:val="center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16:15</w:t>
            </w:r>
          </w:p>
          <w:p w:rsidR="00210AEA" w:rsidRPr="00EA17FF" w:rsidRDefault="00210AEA" w:rsidP="0014232E">
            <w:pPr>
              <w:spacing w:after="120" w:line="34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-17:30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1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、就“地质学核心课程教师培训”等议题进行意见集中，形成具体建议和实施方案。</w:t>
            </w:r>
          </w:p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color w:val="0070C0"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2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、讨论参与“全国大学生地质技能竞赛”和“地球科学课程论坛”等事宜。</w:t>
            </w:r>
          </w:p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3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、秘书长总结，闭会。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赖</w:t>
            </w:r>
            <w:r>
              <w:rPr>
                <w:rFonts w:ascii="仿宋" w:eastAsia="仿宋" w:hAnsi="仿宋" w:hint="eastAsia"/>
                <w:b/>
                <w:szCs w:val="21"/>
              </w:rPr>
              <w:t>绍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聪</w:t>
            </w:r>
          </w:p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副主任委员</w:t>
            </w:r>
          </w:p>
        </w:tc>
      </w:tr>
      <w:tr w:rsidR="00210AEA" w:rsidRPr="005F0303" w:rsidTr="0014232E">
        <w:trPr>
          <w:trHeight w:val="326"/>
          <w:jc w:val="center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 w:hint="eastAsia"/>
                <w:b/>
                <w:szCs w:val="21"/>
              </w:rPr>
            </w:pPr>
            <w:r w:rsidRPr="00EA17FF">
              <w:rPr>
                <w:rFonts w:ascii="仿宋" w:eastAsia="仿宋" w:hAnsi="仿宋"/>
                <w:b/>
                <w:szCs w:val="21"/>
              </w:rPr>
              <w:t>9</w:t>
            </w:r>
            <w:r w:rsidRPr="00EA17FF">
              <w:rPr>
                <w:rFonts w:ascii="仿宋" w:eastAsia="仿宋" w:hAnsi="仿宋" w:hint="eastAsia"/>
                <w:b/>
                <w:szCs w:val="21"/>
              </w:rPr>
              <w:t>月</w:t>
            </w:r>
            <w:r w:rsidRPr="00EA17FF">
              <w:rPr>
                <w:rFonts w:ascii="仿宋" w:eastAsia="仿宋" w:hAnsi="仿宋"/>
                <w:b/>
                <w:szCs w:val="21"/>
              </w:rPr>
              <w:t>20</w:t>
            </w:r>
            <w:r>
              <w:rPr>
                <w:rFonts w:ascii="仿宋" w:eastAsia="仿宋" w:hAnsi="仿宋" w:hint="eastAsia"/>
                <w:b/>
                <w:szCs w:val="21"/>
              </w:rPr>
              <w:t>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after="120" w:line="34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地质考察、参观学习。返程。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 w:hint="eastAsia"/>
                <w:b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陈世悦</w:t>
            </w:r>
          </w:p>
          <w:p w:rsidR="00210AEA" w:rsidRPr="00EA17FF" w:rsidRDefault="00210AEA" w:rsidP="0014232E">
            <w:pPr>
              <w:spacing w:line="340" w:lineRule="exact"/>
              <w:rPr>
                <w:rFonts w:ascii="仿宋" w:eastAsia="仿宋" w:hAnsi="仿宋"/>
                <w:b/>
                <w:color w:val="FF0000"/>
                <w:szCs w:val="21"/>
              </w:rPr>
            </w:pPr>
            <w:r w:rsidRPr="00EA17FF">
              <w:rPr>
                <w:rFonts w:ascii="仿宋" w:eastAsia="仿宋" w:hAnsi="仿宋" w:hint="eastAsia"/>
                <w:b/>
                <w:szCs w:val="21"/>
              </w:rPr>
              <w:t>邱隆伟</w:t>
            </w:r>
          </w:p>
        </w:tc>
      </w:tr>
    </w:tbl>
    <w:p w:rsidR="00AB145F" w:rsidRDefault="00AB145F">
      <w:pPr>
        <w:rPr>
          <w:rFonts w:hint="eastAsia"/>
        </w:rPr>
      </w:pPr>
    </w:p>
    <w:sectPr w:rsidR="00AB145F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659B62"/>
    <w:multiLevelType w:val="singleLevel"/>
    <w:tmpl w:val="53659B62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AEA"/>
    <w:rsid w:val="00210AEA"/>
    <w:rsid w:val="00AB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F9625D-D0C3-4057-8895-D715D20F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AEA"/>
    <w:pPr>
      <w:widowControl w:val="0"/>
      <w:spacing w:line="276" w:lineRule="auto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ews.upc.edu.cn/UploadFiles/2015/7/201507150920088463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xww</dc:creator>
  <cp:keywords/>
  <dc:description/>
  <cp:lastModifiedBy>xww</cp:lastModifiedBy>
  <cp:revision>1</cp:revision>
  <dcterms:created xsi:type="dcterms:W3CDTF">2015-09-18T02:03:00Z</dcterms:created>
  <dcterms:modified xsi:type="dcterms:W3CDTF">2015-09-18T02:05:00Z</dcterms:modified>
</cp:coreProperties>
</file>