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79" w:rsidRPr="00B220CC" w:rsidRDefault="00B220CC" w:rsidP="00B220CC">
      <w:pPr>
        <w:widowControl/>
        <w:spacing w:before="100" w:beforeAutospacing="1" w:after="100" w:afterAutospacing="1" w:line="480" w:lineRule="auto"/>
        <w:ind w:firstLine="560"/>
        <w:jc w:val="center"/>
        <w:rPr>
          <w:rFonts w:ascii="华文中宋" w:eastAsia="华文中宋" w:hAnsi="华文中宋" w:cs="宋体"/>
          <w:b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b/>
          <w:kern w:val="0"/>
          <w:sz w:val="32"/>
          <w:szCs w:val="32"/>
        </w:rPr>
        <w:t>中国石油大学（华东</w:t>
      </w:r>
      <w:r>
        <w:rPr>
          <w:rFonts w:ascii="华文中宋" w:eastAsia="华文中宋" w:hAnsi="华文中宋" w:cs="宋体" w:hint="eastAsia"/>
          <w:b/>
          <w:kern w:val="0"/>
          <w:sz w:val="32"/>
          <w:szCs w:val="32"/>
        </w:rPr>
        <w:t>）</w:t>
      </w:r>
      <w:r w:rsidRPr="00B220CC">
        <w:rPr>
          <w:rFonts w:ascii="华文中宋" w:eastAsia="华文中宋" w:hAnsi="华文中宋" w:cs="宋体" w:hint="eastAsia"/>
          <w:b/>
          <w:kern w:val="0"/>
          <w:sz w:val="32"/>
          <w:szCs w:val="32"/>
        </w:rPr>
        <w:t>首届油气安全工程青年学术论坛</w:t>
      </w:r>
    </w:p>
    <w:p w:rsidR="00DB466E" w:rsidRDefault="00811BE2" w:rsidP="00811BE2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宋体"/>
          <w:kern w:val="36"/>
          <w:sz w:val="28"/>
          <w:szCs w:val="24"/>
        </w:rPr>
      </w:pPr>
      <w:r>
        <w:rPr>
          <w:rFonts w:ascii="仿宋" w:eastAsia="仿宋" w:hAnsi="仿宋" w:cs="宋体" w:hint="eastAsia"/>
          <w:kern w:val="36"/>
          <w:sz w:val="28"/>
          <w:szCs w:val="24"/>
        </w:rPr>
        <w:t>一、</w:t>
      </w:r>
      <w:r w:rsidR="00DB466E">
        <w:rPr>
          <w:rFonts w:ascii="仿宋" w:eastAsia="仿宋" w:hAnsi="仿宋" w:cs="宋体" w:hint="eastAsia"/>
          <w:kern w:val="36"/>
          <w:sz w:val="28"/>
          <w:szCs w:val="24"/>
        </w:rPr>
        <w:t>论坛</w:t>
      </w:r>
      <w:r>
        <w:rPr>
          <w:rFonts w:ascii="仿宋" w:eastAsia="仿宋" w:hAnsi="仿宋" w:cs="宋体" w:hint="eastAsia"/>
          <w:kern w:val="36"/>
          <w:sz w:val="28"/>
          <w:szCs w:val="24"/>
        </w:rPr>
        <w:t>议题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1、油气工业风险分析与管控</w:t>
      </w:r>
      <w:bookmarkStart w:id="0" w:name="_GoBack"/>
      <w:bookmarkEnd w:id="0"/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2、油气钻采安全技术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3、海洋油气安全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4、过程安全工程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5、油气储运及管道安全技术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6、油气工业灾害预防与控制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7、油气安全检测监测及预警技术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8、油气设施完整性及可靠性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9、油气工业应急管理、技术及</w:t>
      </w:r>
      <w:r w:rsidRPr="00DB466E">
        <w:rPr>
          <w:rFonts w:ascii="仿宋" w:eastAsia="仿宋" w:hAnsi="仿宋" w:cs="宋体"/>
          <w:kern w:val="36"/>
          <w:sz w:val="28"/>
          <w:szCs w:val="24"/>
        </w:rPr>
        <w:t>装备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10、非</w:t>
      </w:r>
      <w:r w:rsidRPr="00DB466E">
        <w:rPr>
          <w:rFonts w:ascii="仿宋" w:eastAsia="仿宋" w:hAnsi="仿宋" w:cs="宋体"/>
          <w:kern w:val="36"/>
          <w:sz w:val="28"/>
          <w:szCs w:val="24"/>
        </w:rPr>
        <w:t>常规油气开采安全</w:t>
      </w: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技术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11、安全信息</w:t>
      </w:r>
      <w:r w:rsidRPr="00DB466E">
        <w:rPr>
          <w:rFonts w:ascii="仿宋" w:eastAsia="仿宋" w:hAnsi="仿宋" w:cs="宋体"/>
          <w:kern w:val="36"/>
          <w:sz w:val="28"/>
          <w:szCs w:val="24"/>
        </w:rPr>
        <w:t>化技术</w:t>
      </w:r>
    </w:p>
    <w:p w:rsidR="00DB466E" w:rsidRPr="00DB466E" w:rsidRDefault="00DB466E" w:rsidP="00DB466E">
      <w:pPr>
        <w:widowControl/>
        <w:spacing w:line="360" w:lineRule="auto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DB466E">
        <w:rPr>
          <w:rFonts w:ascii="仿宋" w:eastAsia="仿宋" w:hAnsi="仿宋" w:cs="宋体" w:hint="eastAsia"/>
          <w:kern w:val="36"/>
          <w:sz w:val="28"/>
          <w:szCs w:val="24"/>
        </w:rPr>
        <w:t>12、石油化工企业安全文化建设</w:t>
      </w:r>
    </w:p>
    <w:p w:rsidR="00DB466E" w:rsidRDefault="00811BE2" w:rsidP="00DB466E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宋体"/>
          <w:kern w:val="36"/>
          <w:sz w:val="28"/>
          <w:szCs w:val="24"/>
        </w:rPr>
      </w:pPr>
      <w:r>
        <w:rPr>
          <w:rFonts w:ascii="仿宋" w:eastAsia="仿宋" w:hAnsi="仿宋" w:cs="宋体" w:hint="eastAsia"/>
          <w:kern w:val="36"/>
          <w:sz w:val="28"/>
          <w:szCs w:val="24"/>
        </w:rPr>
        <w:t>二</w:t>
      </w:r>
      <w:r w:rsidR="00DB466E">
        <w:rPr>
          <w:rFonts w:ascii="仿宋" w:eastAsia="仿宋" w:hAnsi="仿宋" w:cs="宋体" w:hint="eastAsia"/>
          <w:kern w:val="36"/>
          <w:sz w:val="28"/>
          <w:szCs w:val="24"/>
        </w:rPr>
        <w:t>、论坛时间：</w:t>
      </w:r>
      <w:r w:rsidR="00DB466E" w:rsidRPr="00DB466E">
        <w:rPr>
          <w:rFonts w:ascii="仿宋" w:eastAsia="仿宋" w:hAnsi="仿宋" w:cs="宋体" w:hint="eastAsia"/>
          <w:kern w:val="36"/>
          <w:sz w:val="28"/>
          <w:szCs w:val="24"/>
        </w:rPr>
        <w:t>2014年11月22日（周六）</w:t>
      </w:r>
    </w:p>
    <w:p w:rsidR="00DB466E" w:rsidRDefault="00811BE2" w:rsidP="00DB466E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宋体"/>
          <w:kern w:val="36"/>
          <w:sz w:val="28"/>
          <w:szCs w:val="24"/>
        </w:rPr>
      </w:pPr>
      <w:r>
        <w:rPr>
          <w:rFonts w:ascii="仿宋" w:eastAsia="仿宋" w:hAnsi="仿宋" w:cs="宋体" w:hint="eastAsia"/>
          <w:kern w:val="36"/>
          <w:sz w:val="28"/>
          <w:szCs w:val="24"/>
        </w:rPr>
        <w:t>三</w:t>
      </w:r>
      <w:r w:rsidR="00DB466E">
        <w:rPr>
          <w:rFonts w:ascii="仿宋" w:eastAsia="仿宋" w:hAnsi="仿宋" w:cs="宋体" w:hint="eastAsia"/>
          <w:kern w:val="36"/>
          <w:sz w:val="28"/>
          <w:szCs w:val="24"/>
        </w:rPr>
        <w:t>、论坛日程</w:t>
      </w:r>
    </w:p>
    <w:p w:rsidR="001E2479" w:rsidRPr="00DB466E" w:rsidRDefault="001E2479" w:rsidP="00DB466E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宋体"/>
          <w:kern w:val="36"/>
          <w:sz w:val="28"/>
          <w:szCs w:val="24"/>
        </w:rPr>
      </w:pPr>
      <w:r>
        <w:rPr>
          <w:rFonts w:ascii="仿宋" w:eastAsia="仿宋" w:hAnsi="仿宋" w:cs="宋体" w:hint="eastAsia"/>
          <w:kern w:val="36"/>
          <w:sz w:val="28"/>
          <w:szCs w:val="24"/>
        </w:rPr>
        <w:t>本次论坛包括主会场、第一分会场油气安全管理和第二分会场油气安全技术三部分，具体</w:t>
      </w:r>
      <w:r w:rsidR="00DB466E">
        <w:rPr>
          <w:rFonts w:ascii="仿宋" w:eastAsia="仿宋" w:hAnsi="仿宋" w:cs="宋体" w:hint="eastAsia"/>
          <w:kern w:val="36"/>
          <w:sz w:val="28"/>
          <w:szCs w:val="24"/>
        </w:rPr>
        <w:t>日程</w:t>
      </w:r>
      <w:r>
        <w:rPr>
          <w:rFonts w:ascii="仿宋" w:eastAsia="仿宋" w:hAnsi="仿宋" w:cs="宋体" w:hint="eastAsia"/>
          <w:kern w:val="36"/>
          <w:sz w:val="28"/>
          <w:szCs w:val="24"/>
        </w:rPr>
        <w:t>如下：</w:t>
      </w:r>
    </w:p>
    <w:p w:rsidR="001E2479" w:rsidRDefault="001E2479" w:rsidP="001E2479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宋体"/>
          <w:kern w:val="36"/>
          <w:sz w:val="28"/>
          <w:szCs w:val="24"/>
        </w:rPr>
      </w:pPr>
      <w:r>
        <w:rPr>
          <w:rFonts w:ascii="仿宋" w:eastAsia="仿宋" w:hAnsi="仿宋" w:cs="宋体" w:hint="eastAsia"/>
          <w:kern w:val="36"/>
          <w:sz w:val="28"/>
          <w:szCs w:val="24"/>
        </w:rPr>
        <w:t xml:space="preserve">主会场 </w:t>
      </w:r>
      <w:r w:rsidR="005B6B4F">
        <w:rPr>
          <w:rFonts w:ascii="仿宋" w:eastAsia="仿宋" w:hAnsi="仿宋" w:cs="宋体" w:hint="eastAsia"/>
          <w:kern w:val="36"/>
          <w:sz w:val="28"/>
          <w:szCs w:val="24"/>
        </w:rPr>
        <w:t xml:space="preserve"> </w:t>
      </w:r>
      <w:r>
        <w:rPr>
          <w:rFonts w:ascii="仿宋" w:eastAsia="仿宋" w:hAnsi="仿宋" w:cs="宋体" w:hint="eastAsia"/>
          <w:kern w:val="36"/>
          <w:sz w:val="28"/>
          <w:szCs w:val="24"/>
        </w:rPr>
        <w:t xml:space="preserve"> 时间：11月22日 9:00-11:30  </w:t>
      </w:r>
      <w:r w:rsidR="005B6B4F">
        <w:rPr>
          <w:rFonts w:ascii="仿宋" w:eastAsia="仿宋" w:hAnsi="仿宋" w:cs="宋体" w:hint="eastAsia"/>
          <w:kern w:val="36"/>
          <w:sz w:val="28"/>
          <w:szCs w:val="24"/>
        </w:rPr>
        <w:t xml:space="preserve"> </w:t>
      </w:r>
      <w:r>
        <w:rPr>
          <w:rFonts w:ascii="仿宋" w:eastAsia="仿宋" w:hAnsi="仿宋" w:cs="宋体" w:hint="eastAsia"/>
          <w:kern w:val="36"/>
          <w:sz w:val="28"/>
          <w:szCs w:val="24"/>
        </w:rPr>
        <w:t>地点：西环301</w:t>
      </w:r>
    </w:p>
    <w:tbl>
      <w:tblPr>
        <w:tblW w:w="82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6686"/>
      </w:tblGrid>
      <w:tr w:rsidR="001E2479" w:rsidRPr="00DB466E" w:rsidTr="00DB466E">
        <w:trPr>
          <w:trHeight w:val="567"/>
        </w:trPr>
        <w:tc>
          <w:tcPr>
            <w:tcW w:w="1536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E2479" w:rsidRPr="00DB466E" w:rsidRDefault="005B6B4F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论坛</w:t>
            </w:r>
            <w:r w:rsidR="001E2479" w:rsidRPr="00DB466E">
              <w:rPr>
                <w:rFonts w:ascii="仿宋" w:eastAsia="仿宋" w:hAnsi="仿宋" w:hint="eastAsia"/>
                <w:sz w:val="24"/>
                <w:szCs w:val="24"/>
              </w:rPr>
              <w:t>流程</w:t>
            </w:r>
          </w:p>
        </w:tc>
      </w:tr>
      <w:tr w:rsidR="0014177B" w:rsidRPr="00DB466E" w:rsidTr="00DB466E">
        <w:trPr>
          <w:trHeight w:val="567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14177B" w:rsidRPr="00DB466E" w:rsidRDefault="0014177B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9:00-9:20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4177B" w:rsidRPr="00DB466E" w:rsidRDefault="0014177B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第一届油气安全工程青年学术论坛开幕式</w:t>
            </w:r>
          </w:p>
        </w:tc>
      </w:tr>
      <w:tr w:rsidR="0014177B" w:rsidRPr="00DB466E" w:rsidTr="00DB466E">
        <w:trPr>
          <w:trHeight w:val="567"/>
        </w:trPr>
        <w:tc>
          <w:tcPr>
            <w:tcW w:w="1536" w:type="dxa"/>
            <w:vMerge/>
            <w:shd w:val="clear" w:color="auto" w:fill="auto"/>
            <w:vAlign w:val="center"/>
          </w:tcPr>
          <w:p w:rsidR="0014177B" w:rsidRPr="00DB466E" w:rsidRDefault="0014177B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:rsidR="0014177B" w:rsidRPr="00DB466E" w:rsidRDefault="0014177B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中国石油大学(华东) 研究生工作部高平发部长致辞</w:t>
            </w:r>
          </w:p>
        </w:tc>
      </w:tr>
      <w:tr w:rsidR="0014177B" w:rsidRPr="00DB466E" w:rsidTr="00DB466E">
        <w:trPr>
          <w:trHeight w:val="567"/>
        </w:trPr>
        <w:tc>
          <w:tcPr>
            <w:tcW w:w="1536" w:type="dxa"/>
            <w:vMerge/>
            <w:shd w:val="clear" w:color="auto" w:fill="auto"/>
            <w:vAlign w:val="center"/>
          </w:tcPr>
          <w:p w:rsidR="0014177B" w:rsidRPr="00DB466E" w:rsidRDefault="0014177B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:rsidR="0014177B" w:rsidRPr="00DB466E" w:rsidRDefault="0014177B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中国石油大学(华东) 机电工程学院副院长刘永红教授致辞</w:t>
            </w:r>
          </w:p>
        </w:tc>
      </w:tr>
      <w:tr w:rsidR="0014177B" w:rsidRPr="00DB466E" w:rsidTr="002061B8">
        <w:trPr>
          <w:trHeight w:val="567"/>
        </w:trPr>
        <w:tc>
          <w:tcPr>
            <w:tcW w:w="8222" w:type="dxa"/>
            <w:gridSpan w:val="2"/>
            <w:shd w:val="clear" w:color="auto" w:fill="auto"/>
            <w:vAlign w:val="center"/>
          </w:tcPr>
          <w:p w:rsidR="0014177B" w:rsidRPr="00DB466E" w:rsidRDefault="0014177B" w:rsidP="001417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油气安全领域专家主题报告</w:t>
            </w:r>
          </w:p>
        </w:tc>
      </w:tr>
      <w:tr w:rsidR="001E2479" w:rsidRPr="00DB466E" w:rsidTr="00DB466E">
        <w:trPr>
          <w:trHeight w:val="567"/>
        </w:trPr>
        <w:tc>
          <w:tcPr>
            <w:tcW w:w="1536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9:20-9:50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主讲人：机电工程学院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t>陈国明教授</w:t>
            </w:r>
          </w:p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题  目：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>海洋油气安全技术进展</w:t>
            </w:r>
          </w:p>
        </w:tc>
      </w:tr>
      <w:tr w:rsidR="001E2479" w:rsidRPr="00DB466E" w:rsidTr="00DB466E">
        <w:trPr>
          <w:trHeight w:val="567"/>
        </w:trPr>
        <w:tc>
          <w:tcPr>
            <w:tcW w:w="1536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9:50-10:20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主讲人：储运与建筑</w:t>
            </w:r>
            <w:r w:rsidR="00452161">
              <w:rPr>
                <w:rFonts w:ascii="仿宋" w:eastAsia="仿宋" w:hAnsi="仿宋" w:hint="eastAsia"/>
                <w:sz w:val="24"/>
                <w:szCs w:val="24"/>
              </w:rPr>
              <w:t>工程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452161">
              <w:rPr>
                <w:rFonts w:ascii="仿宋" w:eastAsia="仿宋" w:hAnsi="仿宋" w:hint="eastAsia"/>
                <w:sz w:val="24"/>
                <w:szCs w:val="24"/>
              </w:rPr>
              <w:t>闫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t>相祯教授</w:t>
            </w:r>
          </w:p>
          <w:p w:rsidR="001E2479" w:rsidRPr="0014177B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题  目：</w:t>
            </w:r>
            <w:r w:rsidR="0014177B" w:rsidRPr="0014177B">
              <w:rPr>
                <w:rFonts w:ascii="仿宋" w:eastAsia="仿宋" w:hAnsi="仿宋" w:hint="eastAsia"/>
                <w:sz w:val="24"/>
                <w:szCs w:val="24"/>
              </w:rPr>
              <w:t>煤层气成井工程技术进展及安全问题</w:t>
            </w:r>
            <w:r w:rsidR="0014177B">
              <w:rPr>
                <w:sz w:val="23"/>
                <w:szCs w:val="23"/>
              </w:rPr>
              <w:t xml:space="preserve"> </w:t>
            </w:r>
          </w:p>
        </w:tc>
      </w:tr>
      <w:tr w:rsidR="001E2479" w:rsidRPr="00DB466E" w:rsidTr="00DB466E">
        <w:trPr>
          <w:trHeight w:val="567"/>
        </w:trPr>
        <w:tc>
          <w:tcPr>
            <w:tcW w:w="1536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10:20-10:50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主讲人：化学工程学院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t>赵东风教授</w:t>
            </w:r>
          </w:p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题  目：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>受限空间内油品管道泄漏燃爆成因及防控措施分析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1536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10:50-11:20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主讲人：机电工程学院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t>王海清教授</w:t>
            </w:r>
          </w:p>
          <w:p w:rsidR="001E2479" w:rsidRPr="00DB466E" w:rsidRDefault="001E2479" w:rsidP="0069505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题  目：</w:t>
            </w:r>
            <w:r w:rsidR="0014177B">
              <w:rPr>
                <w:rFonts w:ascii="仿宋" w:eastAsia="仿宋" w:hAnsi="仿宋" w:hint="eastAsia"/>
                <w:sz w:val="24"/>
                <w:szCs w:val="24"/>
              </w:rPr>
              <w:t>报警响应的人员可靠性分析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1536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11:20-11:30</w:t>
            </w:r>
          </w:p>
        </w:tc>
        <w:tc>
          <w:tcPr>
            <w:tcW w:w="6686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论坛代表合影与主持人总结</w:t>
            </w:r>
          </w:p>
        </w:tc>
      </w:tr>
    </w:tbl>
    <w:p w:rsidR="001E2479" w:rsidRPr="00DB466E" w:rsidRDefault="001E2479" w:rsidP="00DB466E">
      <w:pPr>
        <w:spacing w:beforeLines="20" w:before="62" w:afterLines="50" w:after="156"/>
        <w:rPr>
          <w:rFonts w:ascii="仿宋" w:eastAsia="仿宋" w:hAnsi="仿宋" w:cs="Times New Roman"/>
          <w:sz w:val="24"/>
          <w:szCs w:val="24"/>
        </w:rPr>
      </w:pPr>
    </w:p>
    <w:p w:rsidR="001E2479" w:rsidRPr="005B6B4F" w:rsidRDefault="001E2479" w:rsidP="005B6B4F">
      <w:pPr>
        <w:spacing w:beforeLines="20" w:before="62" w:afterLines="50" w:after="156"/>
        <w:ind w:firstLineChars="200" w:firstLine="560"/>
        <w:jc w:val="center"/>
        <w:rPr>
          <w:rFonts w:ascii="仿宋" w:eastAsia="仿宋" w:hAnsi="仿宋" w:cs="宋体"/>
          <w:kern w:val="36"/>
          <w:sz w:val="28"/>
          <w:szCs w:val="24"/>
        </w:rPr>
      </w:pPr>
      <w:bookmarkStart w:id="1" w:name="OLE_LINK19"/>
      <w:bookmarkStart w:id="2" w:name="OLE_LINK20"/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第一分会场  油气安全管理</w:t>
      </w:r>
    </w:p>
    <w:p w:rsidR="001E2479" w:rsidRPr="005B6B4F" w:rsidRDefault="001E2479" w:rsidP="005B6B4F">
      <w:pPr>
        <w:spacing w:beforeLines="20" w:before="62" w:afterLines="50" w:after="156"/>
        <w:ind w:firstLineChars="200" w:firstLine="560"/>
        <w:rPr>
          <w:rFonts w:ascii="仿宋" w:eastAsia="仿宋" w:hAnsi="仿宋" w:cs="宋体"/>
          <w:kern w:val="36"/>
          <w:sz w:val="28"/>
          <w:szCs w:val="24"/>
        </w:rPr>
      </w:pPr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1</w:t>
      </w:r>
      <w:bookmarkStart w:id="3" w:name="OLE_LINK3"/>
      <w:bookmarkStart w:id="4" w:name="OLE_LINK4"/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1月22日 14：30-17：00             地点：</w:t>
      </w:r>
      <w:proofErr w:type="gramStart"/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南堂</w:t>
      </w:r>
      <w:proofErr w:type="gramEnd"/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314</w:t>
      </w:r>
      <w:bookmarkEnd w:id="3"/>
      <w:bookmarkEnd w:id="4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61"/>
        <w:gridCol w:w="298"/>
        <w:gridCol w:w="1134"/>
        <w:gridCol w:w="4962"/>
      </w:tblGrid>
      <w:tr w:rsidR="001E2479" w:rsidRPr="00DB466E" w:rsidTr="00695052">
        <w:trPr>
          <w:trHeight w:val="567"/>
        </w:trPr>
        <w:tc>
          <w:tcPr>
            <w:tcW w:w="8364" w:type="dxa"/>
            <w:gridSpan w:val="5"/>
            <w:shd w:val="clear" w:color="auto" w:fill="auto"/>
            <w:vAlign w:val="center"/>
          </w:tcPr>
          <w:bookmarkEnd w:id="1"/>
          <w:bookmarkEnd w:id="2"/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学术交流与探讨(10分钟/篇)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5" w:name="_Hlk404068911"/>
            <w:r w:rsidRPr="00DB466E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题目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14:30-14:40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李晶晶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基于事故场景的海洋平台应急撤离风险分析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14:40-14:50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赵倩琳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插入式隔水管应急装备综合风险分析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14:50-15:00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李玉莲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00" w:lineRule="auto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基于逻辑树和贝叶斯网络的海洋平台火灾概率分析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15:00-15:10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刘少杰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油气管道爆燃事故风险演化及控制研究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15:10-15:20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石维民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基于改进CBA技术下压气站风险方案的优化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15:20-15:30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张玉涛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00" w:lineRule="auto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报警系统缺陷与管道风险管理：东黄管道事故分析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15:30-15:40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耿素花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深水防喷器系统安全完整性水平SIL评估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15:40-15:50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赵阳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00" w:lineRule="auto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深水气井测试井筒内水合物生成风险分析及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软件编制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15:50-16:00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石艳娟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HAZOP风险偏差动态模拟与量化分析方法研究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16:00-16:10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李成美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化工装置LOPA分析中SIL等级验证方法对比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16:10-16:20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李汝巍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00" w:lineRule="auto"/>
              <w:rPr>
                <w:rFonts w:ascii="仿宋" w:eastAsia="仿宋" w:hAnsi="仿宋" w:cs="宋体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基于层次分析法的天然气水合物钻井井筒完整性分析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16:20-16:30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叶闯</w:t>
            </w:r>
            <w:proofErr w:type="gramEnd"/>
          </w:p>
        </w:tc>
        <w:tc>
          <w:tcPr>
            <w:tcW w:w="4962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输油管道泄漏过程动态模拟</w:t>
            </w:r>
          </w:p>
        </w:tc>
      </w:tr>
      <w:bookmarkEnd w:id="5"/>
      <w:tr w:rsidR="001E2479" w:rsidRPr="00DB466E" w:rsidTr="00695052">
        <w:trPr>
          <w:trHeight w:val="567"/>
        </w:trPr>
        <w:tc>
          <w:tcPr>
            <w:tcW w:w="8364" w:type="dxa"/>
            <w:gridSpan w:val="5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分论坛闭幕式</w:t>
            </w:r>
          </w:p>
        </w:tc>
      </w:tr>
      <w:tr w:rsidR="001E2479" w:rsidRPr="00DB466E" w:rsidTr="00695052">
        <w:trPr>
          <w:trHeight w:val="567"/>
        </w:trPr>
        <w:tc>
          <w:tcPr>
            <w:tcW w:w="1970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16:30-17:00</w:t>
            </w:r>
          </w:p>
        </w:tc>
        <w:tc>
          <w:tcPr>
            <w:tcW w:w="6394" w:type="dxa"/>
            <w:gridSpan w:val="3"/>
            <w:shd w:val="clear" w:color="auto" w:fill="auto"/>
            <w:vAlign w:val="center"/>
          </w:tcPr>
          <w:p w:rsidR="001E2479" w:rsidRPr="00DB466E" w:rsidRDefault="001E2479" w:rsidP="00DB466E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1、点评老师做总结性发言</w:t>
            </w:r>
          </w:p>
          <w:p w:rsidR="001E2479" w:rsidRPr="00DB466E" w:rsidRDefault="001E2479" w:rsidP="00DB466E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2、优秀学术论文颁奖</w:t>
            </w:r>
          </w:p>
          <w:p w:rsidR="001E2479" w:rsidRPr="00DB466E" w:rsidRDefault="001E2479" w:rsidP="00DB466E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3、主持人宣布论坛闭幕</w:t>
            </w:r>
          </w:p>
        </w:tc>
      </w:tr>
    </w:tbl>
    <w:p w:rsidR="001E2479" w:rsidRPr="00DB466E" w:rsidRDefault="001E2479" w:rsidP="001E2479">
      <w:pPr>
        <w:spacing w:beforeLines="20" w:before="62" w:afterLines="50" w:after="156"/>
        <w:ind w:firstLineChars="200" w:firstLine="480"/>
        <w:jc w:val="center"/>
        <w:rPr>
          <w:rFonts w:ascii="仿宋" w:eastAsia="仿宋" w:hAnsi="仿宋" w:cs="Times New Roman"/>
          <w:sz w:val="24"/>
          <w:szCs w:val="24"/>
        </w:rPr>
      </w:pPr>
    </w:p>
    <w:p w:rsidR="001E2479" w:rsidRPr="005B6B4F" w:rsidRDefault="001E2479" w:rsidP="005B6B4F">
      <w:pPr>
        <w:spacing w:beforeLines="20" w:before="62" w:afterLines="50" w:after="156"/>
        <w:ind w:firstLineChars="200" w:firstLine="560"/>
        <w:jc w:val="center"/>
        <w:rPr>
          <w:rFonts w:ascii="仿宋" w:eastAsia="仿宋" w:hAnsi="仿宋" w:cs="宋体"/>
          <w:kern w:val="36"/>
          <w:sz w:val="28"/>
          <w:szCs w:val="24"/>
        </w:rPr>
      </w:pPr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第二分会场  油气安全技术</w:t>
      </w:r>
    </w:p>
    <w:p w:rsidR="001E2479" w:rsidRPr="005B6B4F" w:rsidRDefault="001E2479" w:rsidP="005B6B4F">
      <w:pPr>
        <w:spacing w:beforeLines="20" w:before="62" w:afterLines="50" w:after="156"/>
        <w:ind w:firstLineChars="200" w:firstLine="560"/>
        <w:jc w:val="center"/>
        <w:rPr>
          <w:rFonts w:ascii="仿宋" w:eastAsia="仿宋" w:hAnsi="仿宋" w:cs="宋体"/>
          <w:kern w:val="36"/>
          <w:sz w:val="28"/>
          <w:szCs w:val="24"/>
        </w:rPr>
      </w:pPr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11月22日 14：30-17：00             地点：</w:t>
      </w:r>
      <w:proofErr w:type="gramStart"/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南堂</w:t>
      </w:r>
      <w:proofErr w:type="gramEnd"/>
      <w:r w:rsidRPr="005B6B4F">
        <w:rPr>
          <w:rFonts w:ascii="仿宋" w:eastAsia="仿宋" w:hAnsi="仿宋" w:cs="宋体" w:hint="eastAsia"/>
          <w:kern w:val="36"/>
          <w:sz w:val="28"/>
          <w:szCs w:val="24"/>
        </w:rPr>
        <w:t>315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12"/>
        <w:gridCol w:w="347"/>
        <w:gridCol w:w="1134"/>
        <w:gridCol w:w="4678"/>
      </w:tblGrid>
      <w:tr w:rsidR="001E2479" w:rsidRPr="00DB466E" w:rsidTr="00695052">
        <w:trPr>
          <w:trHeight w:val="567"/>
        </w:trPr>
        <w:tc>
          <w:tcPr>
            <w:tcW w:w="8080" w:type="dxa"/>
            <w:gridSpan w:val="5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学术交流与探讨(10分钟/篇)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题目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14:30-14:40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刘康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811BE2" w:rsidP="00811BE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11BE2">
              <w:rPr>
                <w:rFonts w:ascii="仿宋" w:eastAsia="仿宋" w:hAnsi="仿宋" w:hint="eastAsia"/>
                <w:sz w:val="24"/>
                <w:szCs w:val="24"/>
              </w:rPr>
              <w:t>深水测试管柱作业预警界限分析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14:40-14:50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王志刚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高硫原油加工装置硫化氢泄漏检测优化研究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14:50-15:00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李宁静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救援井与事故井连通技术研究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15:00-15:10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李修峰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油气泄漏火灾下FPSO热-结构耦合分析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15:10-15:20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师吉</w:t>
            </w: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天然气井喷爆炸下钻台</w:t>
            </w: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装备区</w:t>
            </w:r>
            <w:proofErr w:type="gramEnd"/>
            <w:r w:rsidRPr="00DB466E">
              <w:rPr>
                <w:rFonts w:ascii="仿宋" w:eastAsia="仿宋" w:hAnsi="仿宋" w:hint="eastAsia"/>
                <w:sz w:val="24"/>
                <w:szCs w:val="24"/>
              </w:rPr>
              <w:t>响应分析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15:20-15:30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何生兵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模拟PID控制器对平台</w:t>
            </w: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分离器段塞的</w:t>
            </w:r>
            <w:proofErr w:type="gramEnd"/>
            <w:r w:rsidRPr="00DB466E">
              <w:rPr>
                <w:rFonts w:ascii="仿宋" w:eastAsia="仿宋" w:hAnsi="仿宋" w:hint="eastAsia"/>
                <w:sz w:val="24"/>
                <w:szCs w:val="24"/>
              </w:rPr>
              <w:t>控制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15:30-15:40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韩国星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气体球阀内漏声发射检测的实验研究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15:40-15:50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宫旭梅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丝扣结构损伤的脉冲涡流热像检测技术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15:50-16:00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龚</w:t>
            </w:r>
            <w:proofErr w:type="gramEnd"/>
            <w:r w:rsidRPr="00DB466E">
              <w:rPr>
                <w:rFonts w:ascii="仿宋" w:eastAsia="仿宋" w:hAnsi="仿宋" w:hint="eastAsia"/>
                <w:sz w:val="24"/>
                <w:szCs w:val="24"/>
              </w:rPr>
              <w:t>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0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运用声发射和几何连接对气体管网泄漏点定位的研究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16:00-16:10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程丽萍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spacing w:line="300" w:lineRule="auto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20号钢试件拉伸试验不同阶段磁记忆特征</w:t>
            </w:r>
            <w:r w:rsidRPr="00DB466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信号规律研究</w:t>
            </w:r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16:10-16:20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赵垒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基于FLUENT平台的LPG储罐热</w:t>
            </w: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响应源项设计</w:t>
            </w:r>
            <w:proofErr w:type="gramEnd"/>
          </w:p>
        </w:tc>
      </w:tr>
      <w:tr w:rsidR="001E2479" w:rsidRPr="00DB466E" w:rsidTr="00DB466E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16:20-16:30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王怀栋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DB466E">
              <w:rPr>
                <w:rFonts w:ascii="仿宋" w:eastAsia="仿宋" w:hAnsi="仿宋" w:hint="eastAsia"/>
                <w:sz w:val="24"/>
                <w:szCs w:val="24"/>
              </w:rPr>
              <w:t>Labview</w:t>
            </w:r>
            <w:proofErr w:type="spellEnd"/>
            <w:r w:rsidRPr="00DB466E">
              <w:rPr>
                <w:rFonts w:ascii="仿宋" w:eastAsia="仿宋" w:hAnsi="仿宋" w:hint="eastAsia"/>
                <w:sz w:val="24"/>
                <w:szCs w:val="24"/>
              </w:rPr>
              <w:t>的海上溢油虚拟实验平台</w:t>
            </w:r>
          </w:p>
        </w:tc>
      </w:tr>
      <w:tr w:rsidR="001E2479" w:rsidRPr="00DB466E" w:rsidTr="00695052">
        <w:trPr>
          <w:trHeight w:val="567"/>
        </w:trPr>
        <w:tc>
          <w:tcPr>
            <w:tcW w:w="8080" w:type="dxa"/>
            <w:gridSpan w:val="5"/>
            <w:shd w:val="clear" w:color="auto" w:fill="auto"/>
            <w:vAlign w:val="center"/>
          </w:tcPr>
          <w:p w:rsidR="001E2479" w:rsidRPr="00DB466E" w:rsidRDefault="001E2479" w:rsidP="006950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分论坛闭幕式</w:t>
            </w:r>
          </w:p>
        </w:tc>
      </w:tr>
      <w:tr w:rsidR="001E2479" w:rsidRPr="00DB466E" w:rsidTr="00695052">
        <w:trPr>
          <w:trHeight w:val="567"/>
        </w:trPr>
        <w:tc>
          <w:tcPr>
            <w:tcW w:w="1921" w:type="dxa"/>
            <w:gridSpan w:val="2"/>
            <w:shd w:val="clear" w:color="auto" w:fill="auto"/>
            <w:vAlign w:val="center"/>
          </w:tcPr>
          <w:p w:rsidR="001E2479" w:rsidRPr="00DB466E" w:rsidRDefault="001E2479" w:rsidP="00695052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16:30-17:00</w:t>
            </w:r>
          </w:p>
        </w:tc>
        <w:tc>
          <w:tcPr>
            <w:tcW w:w="6159" w:type="dxa"/>
            <w:gridSpan w:val="3"/>
            <w:shd w:val="clear" w:color="auto" w:fill="auto"/>
            <w:vAlign w:val="center"/>
          </w:tcPr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1、点评老师做总结性发言</w:t>
            </w:r>
          </w:p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2、优秀学术论文颁奖</w:t>
            </w:r>
          </w:p>
          <w:p w:rsidR="001E2479" w:rsidRPr="00DB466E" w:rsidRDefault="001E2479" w:rsidP="00695052">
            <w:pPr>
              <w:rPr>
                <w:rFonts w:ascii="仿宋" w:eastAsia="仿宋" w:hAnsi="仿宋"/>
                <w:sz w:val="24"/>
                <w:szCs w:val="24"/>
              </w:rPr>
            </w:pPr>
            <w:r w:rsidRPr="00DB466E">
              <w:rPr>
                <w:rFonts w:ascii="仿宋" w:eastAsia="仿宋" w:hAnsi="仿宋" w:hint="eastAsia"/>
                <w:sz w:val="24"/>
                <w:szCs w:val="24"/>
              </w:rPr>
              <w:t>3、主持人宣布论坛闭幕</w:t>
            </w:r>
          </w:p>
        </w:tc>
      </w:tr>
    </w:tbl>
    <w:p w:rsidR="002B3F43" w:rsidRDefault="002B3F43" w:rsidP="002B3F43">
      <w:pPr>
        <w:spacing w:line="360" w:lineRule="auto"/>
        <w:ind w:right="105" w:firstLineChars="50" w:firstLine="105"/>
        <w:jc w:val="left"/>
        <w:rPr>
          <w:b/>
          <w:szCs w:val="21"/>
        </w:rPr>
      </w:pPr>
      <w:r>
        <w:rPr>
          <w:rFonts w:hint="eastAsia"/>
          <w:b/>
          <w:szCs w:val="21"/>
        </w:rPr>
        <w:t>注：主会场大会报告</w:t>
      </w:r>
      <w:r>
        <w:rPr>
          <w:b/>
          <w:szCs w:val="21"/>
        </w:rPr>
        <w:t>25</w:t>
      </w:r>
      <w:r>
        <w:rPr>
          <w:rFonts w:hint="eastAsia"/>
          <w:b/>
          <w:szCs w:val="21"/>
        </w:rPr>
        <w:t>分钟，讨论</w:t>
      </w:r>
      <w:r>
        <w:rPr>
          <w:b/>
          <w:szCs w:val="21"/>
        </w:rPr>
        <w:t>5</w:t>
      </w:r>
      <w:r>
        <w:rPr>
          <w:rFonts w:hint="eastAsia"/>
          <w:b/>
          <w:szCs w:val="21"/>
        </w:rPr>
        <w:t>分钟；分会场报告</w:t>
      </w:r>
      <w:r>
        <w:rPr>
          <w:b/>
          <w:szCs w:val="21"/>
        </w:rPr>
        <w:t>1</w:t>
      </w:r>
      <w:r>
        <w:rPr>
          <w:rFonts w:hint="eastAsia"/>
          <w:b/>
          <w:szCs w:val="21"/>
        </w:rPr>
        <w:t>0</w:t>
      </w:r>
      <w:r>
        <w:rPr>
          <w:rFonts w:hint="eastAsia"/>
          <w:b/>
          <w:szCs w:val="21"/>
        </w:rPr>
        <w:t>分钟，讨论</w:t>
      </w:r>
      <w:r>
        <w:rPr>
          <w:b/>
          <w:szCs w:val="21"/>
        </w:rPr>
        <w:t>5</w:t>
      </w:r>
      <w:r>
        <w:rPr>
          <w:rFonts w:hint="eastAsia"/>
          <w:b/>
          <w:szCs w:val="21"/>
        </w:rPr>
        <w:t>分钟。</w:t>
      </w:r>
    </w:p>
    <w:p w:rsidR="005B6B4F" w:rsidRDefault="005B6B4F"/>
    <w:p w:rsidR="005B6B4F" w:rsidRPr="00B63327" w:rsidRDefault="005B6B4F" w:rsidP="00B63327">
      <w:pPr>
        <w:ind w:right="420"/>
        <w:jc w:val="right"/>
      </w:pPr>
    </w:p>
    <w:sectPr w:rsidR="005B6B4F" w:rsidRPr="00B63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947" w:rsidRDefault="00461947" w:rsidP="005B6B4F">
      <w:r>
        <w:separator/>
      </w:r>
    </w:p>
  </w:endnote>
  <w:endnote w:type="continuationSeparator" w:id="0">
    <w:p w:rsidR="00461947" w:rsidRDefault="00461947" w:rsidP="005B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947" w:rsidRDefault="00461947" w:rsidP="005B6B4F">
      <w:r>
        <w:separator/>
      </w:r>
    </w:p>
  </w:footnote>
  <w:footnote w:type="continuationSeparator" w:id="0">
    <w:p w:rsidR="00461947" w:rsidRDefault="00461947" w:rsidP="005B6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79"/>
    <w:rsid w:val="0007665B"/>
    <w:rsid w:val="0014177B"/>
    <w:rsid w:val="001E2479"/>
    <w:rsid w:val="002B3F43"/>
    <w:rsid w:val="00452161"/>
    <w:rsid w:val="00461947"/>
    <w:rsid w:val="005464D0"/>
    <w:rsid w:val="00581FBD"/>
    <w:rsid w:val="005B6B4F"/>
    <w:rsid w:val="00811BE2"/>
    <w:rsid w:val="009C3C2B"/>
    <w:rsid w:val="00AC0F9C"/>
    <w:rsid w:val="00AD317E"/>
    <w:rsid w:val="00B220CC"/>
    <w:rsid w:val="00B63327"/>
    <w:rsid w:val="00CD19FE"/>
    <w:rsid w:val="00DB466E"/>
    <w:rsid w:val="00E236E6"/>
    <w:rsid w:val="00FC4598"/>
    <w:rsid w:val="00FD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66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B6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B6B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B6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B6B4F"/>
    <w:rPr>
      <w:sz w:val="18"/>
      <w:szCs w:val="18"/>
    </w:rPr>
  </w:style>
  <w:style w:type="paragraph" w:customStyle="1" w:styleId="Default">
    <w:name w:val="Default"/>
    <w:rsid w:val="0014177B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66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B6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B6B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B6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B6B4F"/>
    <w:rPr>
      <w:sz w:val="18"/>
      <w:szCs w:val="18"/>
    </w:rPr>
  </w:style>
  <w:style w:type="paragraph" w:customStyle="1" w:styleId="Default">
    <w:name w:val="Default"/>
    <w:rsid w:val="0014177B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094">
                  <w:marLeft w:val="0"/>
                  <w:marRight w:val="0"/>
                  <w:marTop w:val="0"/>
                  <w:marBottom w:val="0"/>
                  <w:divBdr>
                    <w:top w:val="single" w:sz="6" w:space="0" w:color="F9DE1D"/>
                    <w:left w:val="single" w:sz="6" w:space="0" w:color="F9DE1D"/>
                    <w:bottom w:val="single" w:sz="6" w:space="0" w:color="F9DE1D"/>
                    <w:right w:val="single" w:sz="6" w:space="0" w:color="F9DE1D"/>
                  </w:divBdr>
                  <w:divsChild>
                    <w:div w:id="1360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5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8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285</Words>
  <Characters>1629</Characters>
  <Application>Microsoft Office Word</Application>
  <DocSecurity>0</DocSecurity>
  <Lines>13</Lines>
  <Paragraphs>3</Paragraphs>
  <ScaleCrop>false</ScaleCrop>
  <Company>微软中国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tclsevers</dc:creator>
  <cp:lastModifiedBy>刘伟</cp:lastModifiedBy>
  <cp:revision>3</cp:revision>
  <dcterms:created xsi:type="dcterms:W3CDTF">2014-11-21T00:09:00Z</dcterms:created>
  <dcterms:modified xsi:type="dcterms:W3CDTF">2014-11-21T00:20:00Z</dcterms:modified>
</cp:coreProperties>
</file>