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001" w:rsidRPr="00993001" w:rsidRDefault="001762A9" w:rsidP="00993001">
      <w:pPr>
        <w:jc w:val="center"/>
        <w:rPr>
          <w:rFonts w:ascii="黑体" w:eastAsia="黑体" w:hAnsi="黑体"/>
          <w:b/>
          <w:bCs/>
          <w:sz w:val="30"/>
          <w:szCs w:val="30"/>
        </w:rPr>
      </w:pPr>
      <w:r>
        <w:rPr>
          <w:rFonts w:ascii="黑体" w:eastAsia="黑体" w:hAnsi="黑体" w:hint="eastAsia"/>
          <w:b/>
          <w:sz w:val="30"/>
          <w:szCs w:val="30"/>
        </w:rPr>
        <w:t>第三届勘探开发新技术国际研讨会</w:t>
      </w:r>
      <w:r w:rsidR="00993001" w:rsidRPr="00993001">
        <w:rPr>
          <w:rFonts w:ascii="黑体" w:eastAsia="黑体" w:hAnsi="黑体" w:hint="eastAsia"/>
          <w:b/>
          <w:bCs/>
          <w:sz w:val="30"/>
          <w:szCs w:val="30"/>
        </w:rPr>
        <w:t>日程安排</w:t>
      </w:r>
    </w:p>
    <w:tbl>
      <w:tblP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1479"/>
        <w:gridCol w:w="1510"/>
        <w:gridCol w:w="4963"/>
        <w:gridCol w:w="1580"/>
      </w:tblGrid>
      <w:tr w:rsidR="00993001" w:rsidRPr="00993001" w:rsidTr="00FD5B26">
        <w:trPr>
          <w:cantSplit/>
          <w:trHeight w:val="610"/>
        </w:trPr>
        <w:tc>
          <w:tcPr>
            <w:tcW w:w="2235" w:type="dxa"/>
            <w:gridSpan w:val="2"/>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pPr>
              <w:rPr>
                <w:b/>
              </w:rPr>
            </w:pPr>
            <w:r w:rsidRPr="00993001">
              <w:rPr>
                <w:rFonts w:hint="eastAsia"/>
                <w:b/>
              </w:rPr>
              <w:t>时间</w:t>
            </w:r>
          </w:p>
        </w:tc>
        <w:tc>
          <w:tcPr>
            <w:tcW w:w="151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pPr>
              <w:rPr>
                <w:b/>
              </w:rPr>
            </w:pPr>
            <w:r w:rsidRPr="00993001">
              <w:rPr>
                <w:rFonts w:hint="eastAsia"/>
                <w:b/>
              </w:rPr>
              <w:t>地点</w:t>
            </w:r>
          </w:p>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pPr>
              <w:rPr>
                <w:b/>
              </w:rPr>
            </w:pPr>
            <w:r w:rsidRPr="00993001">
              <w:rPr>
                <w:rFonts w:hint="eastAsia"/>
                <w:b/>
              </w:rPr>
              <w:t>活动内容及报告题目</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pPr>
              <w:rPr>
                <w:b/>
              </w:rPr>
            </w:pPr>
            <w:r w:rsidRPr="00993001">
              <w:rPr>
                <w:rFonts w:hint="eastAsia"/>
                <w:b/>
              </w:rPr>
              <w:t>负责</w:t>
            </w:r>
            <w:r w:rsidRPr="00993001">
              <w:rPr>
                <w:b/>
              </w:rPr>
              <w:t>/</w:t>
            </w:r>
            <w:r w:rsidRPr="00993001">
              <w:rPr>
                <w:rFonts w:hint="eastAsia"/>
                <w:b/>
              </w:rPr>
              <w:t>主讲人</w:t>
            </w:r>
          </w:p>
        </w:tc>
      </w:tr>
      <w:tr w:rsidR="00993001" w:rsidRPr="00993001" w:rsidTr="00FD5B26">
        <w:trPr>
          <w:cantSplit/>
        </w:trPr>
        <w:tc>
          <w:tcPr>
            <w:tcW w:w="2235" w:type="dxa"/>
            <w:gridSpan w:val="2"/>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12</w:t>
            </w:r>
            <w:r w:rsidRPr="00993001">
              <w:rPr>
                <w:rFonts w:hint="eastAsia"/>
              </w:rPr>
              <w:t>日全天（周日）</w:t>
            </w:r>
          </w:p>
        </w:tc>
        <w:tc>
          <w:tcPr>
            <w:tcW w:w="151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中国石油大学国际培训中心</w:t>
            </w:r>
          </w:p>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代表全天报到</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会务组</w:t>
            </w:r>
          </w:p>
        </w:tc>
      </w:tr>
      <w:tr w:rsidR="00993001" w:rsidRPr="00993001" w:rsidTr="00FD5B26">
        <w:trPr>
          <w:cantSplit/>
          <w:trHeight w:val="525"/>
        </w:trPr>
        <w:tc>
          <w:tcPr>
            <w:tcW w:w="756" w:type="dxa"/>
            <w:vMerge w:val="restart"/>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13</w:t>
            </w:r>
            <w:r w:rsidRPr="00993001">
              <w:rPr>
                <w:rFonts w:hint="eastAsia"/>
              </w:rPr>
              <w:t>日</w:t>
            </w:r>
          </w:p>
          <w:p w:rsidR="00993001" w:rsidRPr="00993001" w:rsidRDefault="00993001" w:rsidP="00993001">
            <w:r w:rsidRPr="00993001">
              <w:rPr>
                <w:rFonts w:hint="eastAsia"/>
              </w:rPr>
              <w:t>周一</w:t>
            </w:r>
          </w:p>
        </w:tc>
        <w:tc>
          <w:tcPr>
            <w:tcW w:w="9532" w:type="dxa"/>
            <w:gridSpan w:val="4"/>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pPr>
              <w:rPr>
                <w:b/>
              </w:rPr>
            </w:pPr>
            <w:r w:rsidRPr="00993001">
              <w:rPr>
                <w:rFonts w:hint="eastAsia"/>
                <w:b/>
              </w:rPr>
              <w:t>开幕式主持人：阎子峰教授</w:t>
            </w:r>
          </w:p>
        </w:tc>
      </w:tr>
      <w:tr w:rsidR="00993001" w:rsidRPr="00993001" w:rsidTr="00FD5B26">
        <w:trPr>
          <w:cantSplit/>
          <w:trHeight w:val="745"/>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8:30-8:45</w:t>
            </w:r>
          </w:p>
        </w:tc>
        <w:tc>
          <w:tcPr>
            <w:tcW w:w="1510" w:type="dxa"/>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 xml:space="preserve"> </w:t>
            </w:r>
            <w:r w:rsidRPr="00993001">
              <w:rPr>
                <w:rFonts w:hint="eastAsia"/>
              </w:rPr>
              <w:t>逸夫楼一层报告厅</w:t>
            </w:r>
          </w:p>
        </w:tc>
        <w:tc>
          <w:tcPr>
            <w:tcW w:w="4963" w:type="dxa"/>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中国石油大学副校长致辞</w:t>
            </w:r>
          </w:p>
        </w:tc>
        <w:tc>
          <w:tcPr>
            <w:tcW w:w="1580" w:type="dxa"/>
            <w:tcBorders>
              <w:top w:val="single" w:sz="4" w:space="0" w:color="auto"/>
              <w:left w:val="single" w:sz="4" w:space="0" w:color="auto"/>
              <w:right w:val="single" w:sz="4" w:space="0" w:color="auto"/>
            </w:tcBorders>
            <w:vAlign w:val="center"/>
          </w:tcPr>
          <w:p w:rsidR="00993001" w:rsidRPr="00993001" w:rsidRDefault="00993001" w:rsidP="00993001">
            <w:smartTag w:uri="urn:schemas-microsoft-com:office:smarttags" w:element="PersonName">
              <w:smartTagPr>
                <w:attr w:name="ProductID" w:val="查明"/>
              </w:smartTagPr>
              <w:r w:rsidRPr="00993001">
                <w:rPr>
                  <w:rFonts w:hint="eastAsia"/>
                </w:rPr>
                <w:t>查明</w:t>
              </w:r>
            </w:smartTag>
            <w:r w:rsidRPr="00993001">
              <w:rPr>
                <w:rFonts w:hint="eastAsia"/>
              </w:rPr>
              <w:t>教授</w:t>
            </w:r>
          </w:p>
        </w:tc>
      </w:tr>
      <w:tr w:rsidR="00993001" w:rsidRPr="00993001" w:rsidTr="00FD5B26">
        <w:trPr>
          <w:cantSplit/>
          <w:trHeight w:val="643"/>
        </w:trPr>
        <w:tc>
          <w:tcPr>
            <w:tcW w:w="0" w:type="auto"/>
            <w:vMerge/>
            <w:tcBorders>
              <w:left w:val="single" w:sz="4" w:space="0" w:color="auto"/>
              <w:right w:val="single" w:sz="4" w:space="0" w:color="auto"/>
            </w:tcBorders>
            <w:vAlign w:val="center"/>
          </w:tcPr>
          <w:p w:rsidR="00993001" w:rsidRPr="00993001" w:rsidRDefault="00993001" w:rsidP="00993001"/>
        </w:tc>
        <w:tc>
          <w:tcPr>
            <w:tcW w:w="9532" w:type="dxa"/>
            <w:gridSpan w:val="4"/>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pPr>
              <w:rPr>
                <w:b/>
              </w:rPr>
            </w:pPr>
            <w:r w:rsidRPr="00993001">
              <w:rPr>
                <w:rFonts w:hint="eastAsia"/>
                <w:b/>
              </w:rPr>
              <w:t>研讨报告主持人：</w:t>
            </w:r>
            <w:r w:rsidR="004308D9" w:rsidRPr="004308D9">
              <w:rPr>
                <w:rFonts w:hint="eastAsia"/>
                <w:b/>
              </w:rPr>
              <w:t>查明教授</w:t>
            </w:r>
          </w:p>
        </w:tc>
      </w:tr>
      <w:tr w:rsidR="00993001" w:rsidRPr="00993001" w:rsidTr="00FD5B26">
        <w:trPr>
          <w:cantSplit/>
          <w:trHeight w:val="752"/>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9:00-10:20</w:t>
            </w:r>
          </w:p>
        </w:tc>
        <w:tc>
          <w:tcPr>
            <w:tcW w:w="1510" w:type="dxa"/>
            <w:tcBorders>
              <w:left w:val="single" w:sz="4" w:space="0" w:color="auto"/>
              <w:right w:val="single" w:sz="4" w:space="0" w:color="auto"/>
            </w:tcBorders>
            <w:vAlign w:val="center"/>
          </w:tcPr>
          <w:p w:rsidR="00993001" w:rsidRPr="00993001" w:rsidRDefault="00993001" w:rsidP="00993001">
            <w:r w:rsidRPr="00993001">
              <w:rPr>
                <w:rFonts w:hint="eastAsia"/>
              </w:rPr>
              <w:t xml:space="preserve"> </w:t>
            </w:r>
            <w:r w:rsidRPr="00993001">
              <w:rPr>
                <w:rFonts w:hint="eastAsia"/>
              </w:rPr>
              <w:t>逸夫楼一层报告厅</w:t>
            </w:r>
          </w:p>
        </w:tc>
        <w:tc>
          <w:tcPr>
            <w:tcW w:w="4963" w:type="dxa"/>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报告</w:t>
            </w:r>
            <w:r w:rsidRPr="00993001">
              <w:rPr>
                <w:rFonts w:hint="eastAsia"/>
              </w:rPr>
              <w:t>1</w:t>
            </w:r>
            <w:r w:rsidRPr="00993001">
              <w:rPr>
                <w:rFonts w:hint="eastAsia"/>
              </w:rPr>
              <w:t>：致密碳酸盐岩的油气勘探</w:t>
            </w:r>
          </w:p>
        </w:tc>
        <w:tc>
          <w:tcPr>
            <w:tcW w:w="1580" w:type="dxa"/>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尼尔•赫尔利教授</w:t>
            </w:r>
          </w:p>
        </w:tc>
      </w:tr>
      <w:tr w:rsidR="00993001" w:rsidRPr="00993001" w:rsidTr="00FD5B26">
        <w:trPr>
          <w:cantSplit/>
          <w:trHeight w:val="551"/>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10:20-10:40</w:t>
            </w:r>
          </w:p>
        </w:tc>
        <w:tc>
          <w:tcPr>
            <w:tcW w:w="1510" w:type="dxa"/>
            <w:tcBorders>
              <w:left w:val="single" w:sz="4" w:space="0" w:color="auto"/>
              <w:right w:val="single" w:sz="4" w:space="0" w:color="auto"/>
            </w:tcBorders>
            <w:vAlign w:val="center"/>
          </w:tcPr>
          <w:p w:rsidR="00993001" w:rsidRPr="00993001" w:rsidRDefault="00993001" w:rsidP="00993001"/>
        </w:tc>
        <w:tc>
          <w:tcPr>
            <w:tcW w:w="4963" w:type="dxa"/>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自由交流（茶歇）</w:t>
            </w:r>
          </w:p>
        </w:tc>
        <w:tc>
          <w:tcPr>
            <w:tcW w:w="1580" w:type="dxa"/>
            <w:tcBorders>
              <w:top w:val="single" w:sz="4" w:space="0" w:color="auto"/>
              <w:left w:val="single" w:sz="4" w:space="0" w:color="auto"/>
              <w:right w:val="single" w:sz="4" w:space="0" w:color="auto"/>
            </w:tcBorders>
            <w:vAlign w:val="center"/>
          </w:tcPr>
          <w:p w:rsidR="00993001" w:rsidRPr="00993001" w:rsidRDefault="00993001" w:rsidP="00993001"/>
        </w:tc>
      </w:tr>
      <w:tr w:rsidR="00993001" w:rsidRPr="00993001" w:rsidTr="00FD5B26">
        <w:trPr>
          <w:cantSplit/>
          <w:trHeight w:val="760"/>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10:40-12:00</w:t>
            </w:r>
          </w:p>
        </w:tc>
        <w:tc>
          <w:tcPr>
            <w:tcW w:w="1510" w:type="dxa"/>
            <w:tcBorders>
              <w:left w:val="single" w:sz="4" w:space="0" w:color="auto"/>
              <w:right w:val="single" w:sz="4" w:space="0" w:color="auto"/>
            </w:tcBorders>
            <w:vAlign w:val="center"/>
          </w:tcPr>
          <w:p w:rsidR="00993001" w:rsidRPr="00993001" w:rsidRDefault="00993001" w:rsidP="00993001"/>
        </w:tc>
        <w:tc>
          <w:tcPr>
            <w:tcW w:w="4963" w:type="dxa"/>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报告</w:t>
            </w:r>
            <w:r w:rsidRPr="00993001">
              <w:rPr>
                <w:rFonts w:hint="eastAsia"/>
              </w:rPr>
              <w:t>1</w:t>
            </w:r>
            <w:r w:rsidRPr="00993001">
              <w:rPr>
                <w:rFonts w:hint="eastAsia"/>
              </w:rPr>
              <w:t>：致密碳酸盐岩的油气勘探</w:t>
            </w:r>
          </w:p>
        </w:tc>
        <w:tc>
          <w:tcPr>
            <w:tcW w:w="1580" w:type="dxa"/>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尼尔•赫尔利教授</w:t>
            </w:r>
          </w:p>
        </w:tc>
      </w:tr>
      <w:tr w:rsidR="00993001" w:rsidRPr="00993001" w:rsidTr="00FD5B26">
        <w:trPr>
          <w:cantSplit/>
          <w:trHeight w:val="199"/>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14:00-15:30</w:t>
            </w:r>
          </w:p>
        </w:tc>
        <w:tc>
          <w:tcPr>
            <w:tcW w:w="1510" w:type="dxa"/>
            <w:tcBorders>
              <w:left w:val="single" w:sz="4" w:space="0" w:color="auto"/>
              <w:right w:val="single" w:sz="4" w:space="0" w:color="auto"/>
            </w:tcBorders>
            <w:vAlign w:val="center"/>
          </w:tcPr>
          <w:p w:rsidR="00993001" w:rsidRPr="00993001" w:rsidRDefault="00993001" w:rsidP="00993001"/>
        </w:tc>
        <w:tc>
          <w:tcPr>
            <w:tcW w:w="4963" w:type="dxa"/>
            <w:tcBorders>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报告</w:t>
            </w:r>
            <w:r w:rsidRPr="00993001">
              <w:rPr>
                <w:rFonts w:hint="eastAsia"/>
              </w:rPr>
              <w:t>1</w:t>
            </w:r>
            <w:r w:rsidRPr="00993001">
              <w:rPr>
                <w:rFonts w:hint="eastAsia"/>
              </w:rPr>
              <w:t>：致密碳酸盐岩的油气勘探</w:t>
            </w:r>
          </w:p>
        </w:tc>
        <w:tc>
          <w:tcPr>
            <w:tcW w:w="1580" w:type="dxa"/>
            <w:tcBorders>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尼尔•赫尔利教授</w:t>
            </w:r>
          </w:p>
        </w:tc>
      </w:tr>
      <w:tr w:rsidR="00993001" w:rsidRPr="00993001" w:rsidTr="00FD5B26">
        <w:trPr>
          <w:cantSplit/>
          <w:trHeight w:val="199"/>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15:30-15:50</w:t>
            </w:r>
          </w:p>
        </w:tc>
        <w:tc>
          <w:tcPr>
            <w:tcW w:w="1510" w:type="dxa"/>
            <w:tcBorders>
              <w:left w:val="single" w:sz="4" w:space="0" w:color="auto"/>
              <w:right w:val="single" w:sz="4" w:space="0" w:color="auto"/>
            </w:tcBorders>
            <w:vAlign w:val="center"/>
          </w:tcPr>
          <w:p w:rsidR="00993001" w:rsidRPr="00993001" w:rsidRDefault="00993001" w:rsidP="00993001"/>
        </w:tc>
        <w:tc>
          <w:tcPr>
            <w:tcW w:w="4963" w:type="dxa"/>
            <w:tcBorders>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自由交流（茶歇）</w:t>
            </w:r>
          </w:p>
        </w:tc>
        <w:tc>
          <w:tcPr>
            <w:tcW w:w="1580" w:type="dxa"/>
            <w:tcBorders>
              <w:left w:val="single" w:sz="4" w:space="0" w:color="auto"/>
              <w:bottom w:val="single" w:sz="4" w:space="0" w:color="auto"/>
              <w:right w:val="single" w:sz="4" w:space="0" w:color="auto"/>
            </w:tcBorders>
            <w:vAlign w:val="center"/>
          </w:tcPr>
          <w:p w:rsidR="00993001" w:rsidRPr="00993001" w:rsidRDefault="00993001" w:rsidP="00993001"/>
        </w:tc>
      </w:tr>
      <w:tr w:rsidR="00993001" w:rsidRPr="00993001" w:rsidTr="00FD5B26">
        <w:trPr>
          <w:cantSplit/>
          <w:trHeight w:val="199"/>
        </w:trPr>
        <w:tc>
          <w:tcPr>
            <w:tcW w:w="0" w:type="auto"/>
            <w:vMerge/>
            <w:tcBorders>
              <w:left w:val="single" w:sz="4" w:space="0" w:color="auto"/>
              <w:bottom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15:50-17:20</w:t>
            </w:r>
          </w:p>
        </w:tc>
        <w:tc>
          <w:tcPr>
            <w:tcW w:w="1510" w:type="dxa"/>
            <w:tcBorders>
              <w:left w:val="single" w:sz="4" w:space="0" w:color="auto"/>
              <w:bottom w:val="single" w:sz="4" w:space="0" w:color="auto"/>
              <w:right w:val="single" w:sz="4" w:space="0" w:color="auto"/>
            </w:tcBorders>
            <w:vAlign w:val="center"/>
          </w:tcPr>
          <w:p w:rsidR="00993001" w:rsidRPr="00993001" w:rsidRDefault="00993001" w:rsidP="00993001"/>
        </w:tc>
        <w:tc>
          <w:tcPr>
            <w:tcW w:w="4963" w:type="dxa"/>
            <w:tcBorders>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报告</w:t>
            </w:r>
            <w:r w:rsidRPr="00993001">
              <w:rPr>
                <w:rFonts w:hint="eastAsia"/>
              </w:rPr>
              <w:t>1</w:t>
            </w:r>
            <w:r w:rsidRPr="00993001">
              <w:rPr>
                <w:rFonts w:hint="eastAsia"/>
              </w:rPr>
              <w:t>：致密碳酸盐岩的油气勘探</w:t>
            </w:r>
          </w:p>
        </w:tc>
        <w:tc>
          <w:tcPr>
            <w:tcW w:w="1580" w:type="dxa"/>
            <w:tcBorders>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尼尔•赫尔利教授</w:t>
            </w:r>
          </w:p>
        </w:tc>
      </w:tr>
      <w:tr w:rsidR="00993001" w:rsidRPr="00993001" w:rsidTr="00FD5B26">
        <w:trPr>
          <w:cantSplit/>
          <w:trHeight w:val="523"/>
        </w:trPr>
        <w:tc>
          <w:tcPr>
            <w:tcW w:w="756" w:type="dxa"/>
            <w:vMerge w:val="restart"/>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14</w:t>
            </w:r>
            <w:r w:rsidRPr="00993001">
              <w:rPr>
                <w:rFonts w:hint="eastAsia"/>
              </w:rPr>
              <w:t>日</w:t>
            </w:r>
          </w:p>
          <w:p w:rsidR="00993001" w:rsidRPr="00993001" w:rsidRDefault="00993001" w:rsidP="00993001">
            <w:r w:rsidRPr="00993001">
              <w:rPr>
                <w:rFonts w:hint="eastAsia"/>
              </w:rPr>
              <w:t>周二</w:t>
            </w:r>
          </w:p>
        </w:tc>
        <w:tc>
          <w:tcPr>
            <w:tcW w:w="9532" w:type="dxa"/>
            <w:gridSpan w:val="4"/>
            <w:tcBorders>
              <w:top w:val="single" w:sz="4" w:space="0" w:color="auto"/>
              <w:left w:val="single" w:sz="4" w:space="0" w:color="auto"/>
              <w:bottom w:val="single" w:sz="4" w:space="0" w:color="auto"/>
              <w:right w:val="single" w:sz="4" w:space="0" w:color="auto"/>
            </w:tcBorders>
            <w:vAlign w:val="center"/>
          </w:tcPr>
          <w:p w:rsidR="00993001" w:rsidRPr="00993001" w:rsidRDefault="004855B2" w:rsidP="00993001">
            <w:r>
              <w:rPr>
                <w:rFonts w:hint="eastAsia"/>
                <w:b/>
              </w:rPr>
              <w:t>研讨报告主持人：董春梅</w:t>
            </w:r>
            <w:r w:rsidR="00993001" w:rsidRPr="00993001">
              <w:rPr>
                <w:rFonts w:hint="eastAsia"/>
                <w:b/>
              </w:rPr>
              <w:t>教授</w:t>
            </w:r>
          </w:p>
        </w:tc>
      </w:tr>
      <w:tr w:rsidR="00993001" w:rsidRPr="00993001" w:rsidTr="00FD5B26">
        <w:trPr>
          <w:cantSplit/>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8:30-10:00</w:t>
            </w:r>
          </w:p>
        </w:tc>
        <w:tc>
          <w:tcPr>
            <w:tcW w:w="1510" w:type="dxa"/>
            <w:vMerge w:val="restart"/>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 xml:space="preserve"> </w:t>
            </w:r>
            <w:r w:rsidRPr="00993001">
              <w:rPr>
                <w:rFonts w:hint="eastAsia"/>
              </w:rPr>
              <w:t>逸夫楼一层报告厅</w:t>
            </w:r>
          </w:p>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报告</w:t>
            </w:r>
            <w:r w:rsidRPr="00993001">
              <w:rPr>
                <w:rFonts w:hint="eastAsia"/>
              </w:rPr>
              <w:t>2</w:t>
            </w:r>
            <w:r w:rsidRPr="00993001">
              <w:rPr>
                <w:rFonts w:hint="eastAsia"/>
              </w:rPr>
              <w:t>：致密砂岩油气藏勘探及其实践</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史大昌博士</w:t>
            </w:r>
          </w:p>
        </w:tc>
      </w:tr>
      <w:tr w:rsidR="00993001" w:rsidRPr="00993001" w:rsidTr="00FD5B26">
        <w:trPr>
          <w:cantSplit/>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10:00-10:20</w:t>
            </w:r>
          </w:p>
        </w:tc>
        <w:tc>
          <w:tcPr>
            <w:tcW w:w="1510" w:type="dxa"/>
            <w:vMerge/>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自由交流（茶歇）</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tc>
      </w:tr>
      <w:tr w:rsidR="00993001" w:rsidRPr="00993001" w:rsidTr="00FD5B26">
        <w:trPr>
          <w:cantSplit/>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10:20-11:50</w:t>
            </w:r>
          </w:p>
        </w:tc>
        <w:tc>
          <w:tcPr>
            <w:tcW w:w="1510" w:type="dxa"/>
            <w:vMerge/>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报告</w:t>
            </w:r>
            <w:r w:rsidRPr="00993001">
              <w:rPr>
                <w:rFonts w:hint="eastAsia"/>
              </w:rPr>
              <w:t>2</w:t>
            </w:r>
            <w:r w:rsidRPr="00993001">
              <w:rPr>
                <w:rFonts w:hint="eastAsia"/>
              </w:rPr>
              <w:t>：致密砂岩油气藏勘探及其实践</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史大昌博士</w:t>
            </w:r>
          </w:p>
        </w:tc>
      </w:tr>
      <w:tr w:rsidR="00993001" w:rsidRPr="00993001" w:rsidTr="00FD5B26">
        <w:trPr>
          <w:cantSplit/>
          <w:trHeight w:val="578"/>
        </w:trPr>
        <w:tc>
          <w:tcPr>
            <w:tcW w:w="0" w:type="auto"/>
            <w:vMerge/>
            <w:tcBorders>
              <w:left w:val="single" w:sz="4" w:space="0" w:color="auto"/>
              <w:right w:val="single" w:sz="4" w:space="0" w:color="auto"/>
            </w:tcBorders>
            <w:vAlign w:val="center"/>
          </w:tcPr>
          <w:p w:rsidR="00993001" w:rsidRPr="00993001" w:rsidRDefault="00993001" w:rsidP="00993001"/>
        </w:tc>
        <w:tc>
          <w:tcPr>
            <w:tcW w:w="9532" w:type="dxa"/>
            <w:gridSpan w:val="4"/>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b/>
              </w:rPr>
              <w:t>下午</w:t>
            </w:r>
            <w:r w:rsidRPr="00993001">
              <w:rPr>
                <w:rFonts w:hint="eastAsia"/>
                <w:b/>
              </w:rPr>
              <w:t xml:space="preserve"> </w:t>
            </w:r>
            <w:r w:rsidRPr="00993001">
              <w:rPr>
                <w:rFonts w:hint="eastAsia"/>
                <w:b/>
              </w:rPr>
              <w:t>休息</w:t>
            </w:r>
          </w:p>
        </w:tc>
      </w:tr>
      <w:tr w:rsidR="00993001" w:rsidRPr="00993001" w:rsidTr="00FD5B26">
        <w:trPr>
          <w:cantSplit/>
          <w:trHeight w:val="545"/>
        </w:trPr>
        <w:tc>
          <w:tcPr>
            <w:tcW w:w="756" w:type="dxa"/>
            <w:vMerge w:val="restart"/>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15</w:t>
            </w:r>
            <w:r w:rsidRPr="00993001">
              <w:rPr>
                <w:rFonts w:hint="eastAsia"/>
              </w:rPr>
              <w:t>日</w:t>
            </w:r>
          </w:p>
          <w:p w:rsidR="00993001" w:rsidRPr="00993001" w:rsidRDefault="00993001" w:rsidP="00993001">
            <w:r w:rsidRPr="00993001">
              <w:rPr>
                <w:rFonts w:hint="eastAsia"/>
              </w:rPr>
              <w:t>周三</w:t>
            </w:r>
          </w:p>
        </w:tc>
        <w:tc>
          <w:tcPr>
            <w:tcW w:w="9532" w:type="dxa"/>
            <w:gridSpan w:val="4"/>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906">
            <w:r w:rsidRPr="00993001">
              <w:rPr>
                <w:rFonts w:hint="eastAsia"/>
                <w:b/>
              </w:rPr>
              <w:t>研讨报告主持人：</w:t>
            </w:r>
            <w:r w:rsidR="00993906" w:rsidRPr="00993906">
              <w:rPr>
                <w:rFonts w:hint="eastAsia"/>
                <w:b/>
              </w:rPr>
              <w:t>操应长</w:t>
            </w:r>
            <w:r w:rsidRPr="00993001">
              <w:rPr>
                <w:rFonts w:hint="eastAsia"/>
                <w:b/>
              </w:rPr>
              <w:t>教授</w:t>
            </w:r>
          </w:p>
        </w:tc>
      </w:tr>
      <w:tr w:rsidR="00993001" w:rsidRPr="00993001" w:rsidTr="00FD5B26">
        <w:trPr>
          <w:cantSplit/>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8:30-10:00</w:t>
            </w:r>
          </w:p>
        </w:tc>
        <w:tc>
          <w:tcPr>
            <w:tcW w:w="1510" w:type="dxa"/>
            <w:vMerge w:val="restart"/>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 xml:space="preserve"> </w:t>
            </w:r>
            <w:r w:rsidRPr="00993001">
              <w:rPr>
                <w:rFonts w:hint="eastAsia"/>
              </w:rPr>
              <w:t>培训中心报告厅</w:t>
            </w:r>
          </w:p>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报告</w:t>
            </w:r>
            <w:r w:rsidRPr="00993001">
              <w:rPr>
                <w:rFonts w:hint="eastAsia"/>
              </w:rPr>
              <w:t>3</w:t>
            </w:r>
            <w:r w:rsidRPr="00993001">
              <w:rPr>
                <w:rFonts w:hint="eastAsia"/>
              </w:rPr>
              <w:t>：中国深层致密油气勘探现状及前景</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贾承造院士</w:t>
            </w:r>
          </w:p>
        </w:tc>
      </w:tr>
      <w:tr w:rsidR="00993001" w:rsidRPr="00993001" w:rsidTr="00FD5B26">
        <w:trPr>
          <w:cantSplit/>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10:00-10:20</w:t>
            </w:r>
          </w:p>
        </w:tc>
        <w:tc>
          <w:tcPr>
            <w:tcW w:w="1510" w:type="dxa"/>
            <w:vMerge/>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自由交流（茶歇）</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tc>
      </w:tr>
      <w:tr w:rsidR="00993001" w:rsidRPr="00993001" w:rsidTr="00FD5B26">
        <w:trPr>
          <w:cantSplit/>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10:20-11:50</w:t>
            </w:r>
          </w:p>
        </w:tc>
        <w:tc>
          <w:tcPr>
            <w:tcW w:w="1510" w:type="dxa"/>
            <w:vMerge/>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报告</w:t>
            </w:r>
            <w:r w:rsidRPr="00993001">
              <w:rPr>
                <w:rFonts w:hint="eastAsia"/>
              </w:rPr>
              <w:t>3</w:t>
            </w:r>
            <w:r w:rsidRPr="00993001">
              <w:rPr>
                <w:rFonts w:hint="eastAsia"/>
              </w:rPr>
              <w:t>：中国深层致密油气勘探现状及前景</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贾承造院士</w:t>
            </w:r>
          </w:p>
        </w:tc>
      </w:tr>
      <w:tr w:rsidR="00993001" w:rsidRPr="00993001" w:rsidTr="00FD5B26">
        <w:trPr>
          <w:cantSplit/>
        </w:trPr>
        <w:tc>
          <w:tcPr>
            <w:tcW w:w="0" w:type="auto"/>
            <w:vMerge/>
            <w:tcBorders>
              <w:left w:val="single" w:sz="4" w:space="0" w:color="auto"/>
              <w:right w:val="single" w:sz="4" w:space="0" w:color="auto"/>
            </w:tcBorders>
            <w:vAlign w:val="center"/>
          </w:tcPr>
          <w:p w:rsidR="00993001" w:rsidRPr="00993001" w:rsidRDefault="00993001" w:rsidP="00993001"/>
        </w:tc>
        <w:tc>
          <w:tcPr>
            <w:tcW w:w="9532" w:type="dxa"/>
            <w:gridSpan w:val="4"/>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b/>
              </w:rPr>
              <w:t>研讨报告主持人：</w:t>
            </w:r>
            <w:r w:rsidR="004855B2">
              <w:rPr>
                <w:rFonts w:hint="eastAsia"/>
                <w:b/>
              </w:rPr>
              <w:t>李振春</w:t>
            </w:r>
            <w:r w:rsidRPr="00993001">
              <w:rPr>
                <w:rFonts w:hint="eastAsia"/>
                <w:b/>
              </w:rPr>
              <w:t>教授</w:t>
            </w:r>
          </w:p>
        </w:tc>
      </w:tr>
      <w:tr w:rsidR="00993001" w:rsidRPr="00993001" w:rsidTr="00FD5B26">
        <w:trPr>
          <w:cantSplit/>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14:00-15:30</w:t>
            </w:r>
          </w:p>
        </w:tc>
        <w:tc>
          <w:tcPr>
            <w:tcW w:w="1510" w:type="dxa"/>
            <w:vMerge w:val="restart"/>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培训中心报告厅</w:t>
            </w:r>
          </w:p>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报告</w:t>
            </w:r>
            <w:r w:rsidRPr="00993001">
              <w:rPr>
                <w:rFonts w:hint="eastAsia"/>
              </w:rPr>
              <w:t>4</w:t>
            </w:r>
            <w:r w:rsidRPr="00993001">
              <w:rPr>
                <w:rFonts w:hint="eastAsia"/>
              </w:rPr>
              <w:t>：非常规油气聚集类型、特征、机理及展望</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朱如凯博士</w:t>
            </w:r>
          </w:p>
        </w:tc>
      </w:tr>
      <w:tr w:rsidR="00993001" w:rsidRPr="00993001" w:rsidTr="00FD5B26">
        <w:trPr>
          <w:cantSplit/>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15:30-15:50</w:t>
            </w:r>
          </w:p>
        </w:tc>
        <w:tc>
          <w:tcPr>
            <w:tcW w:w="1510" w:type="dxa"/>
            <w:vMerge/>
            <w:tcBorders>
              <w:left w:val="single" w:sz="4" w:space="0" w:color="auto"/>
              <w:right w:val="single" w:sz="4" w:space="0" w:color="auto"/>
            </w:tcBorders>
            <w:vAlign w:val="center"/>
          </w:tcPr>
          <w:p w:rsidR="00993001" w:rsidRPr="00993001" w:rsidRDefault="00993001" w:rsidP="00993001"/>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自由交流（茶歇）</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tc>
      </w:tr>
      <w:tr w:rsidR="00993001" w:rsidRPr="00993001" w:rsidTr="00FD5B26">
        <w:trPr>
          <w:cantSplit/>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15:50-17:20</w:t>
            </w:r>
          </w:p>
        </w:tc>
        <w:tc>
          <w:tcPr>
            <w:tcW w:w="1510" w:type="dxa"/>
            <w:vMerge/>
            <w:tcBorders>
              <w:left w:val="single" w:sz="4" w:space="0" w:color="auto"/>
              <w:right w:val="single" w:sz="4" w:space="0" w:color="auto"/>
            </w:tcBorders>
            <w:vAlign w:val="center"/>
          </w:tcPr>
          <w:p w:rsidR="00993001" w:rsidRPr="00993001" w:rsidRDefault="00993001" w:rsidP="00993001"/>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报告</w:t>
            </w:r>
            <w:r w:rsidRPr="00993001">
              <w:rPr>
                <w:rFonts w:hint="eastAsia"/>
              </w:rPr>
              <w:t>4</w:t>
            </w:r>
            <w:r w:rsidRPr="00993001">
              <w:rPr>
                <w:rFonts w:hint="eastAsia"/>
              </w:rPr>
              <w:t>：非常规油气聚集类型、特征、机理及展望</w:t>
            </w:r>
          </w:p>
        </w:tc>
        <w:tc>
          <w:tcPr>
            <w:tcW w:w="158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朱如凯博士</w:t>
            </w:r>
          </w:p>
        </w:tc>
      </w:tr>
      <w:tr w:rsidR="00993001" w:rsidRPr="00993001" w:rsidTr="00FD5B26">
        <w:trPr>
          <w:cantSplit/>
        </w:trPr>
        <w:tc>
          <w:tcPr>
            <w:tcW w:w="756" w:type="dxa"/>
            <w:vMerge/>
            <w:tcBorders>
              <w:left w:val="single" w:sz="4" w:space="0" w:color="auto"/>
              <w:right w:val="single" w:sz="4" w:space="0" w:color="auto"/>
            </w:tcBorders>
            <w:vAlign w:val="center"/>
          </w:tcPr>
          <w:p w:rsidR="00993001" w:rsidRPr="00993001" w:rsidRDefault="00993001" w:rsidP="00993001"/>
        </w:tc>
        <w:tc>
          <w:tcPr>
            <w:tcW w:w="9532" w:type="dxa"/>
            <w:gridSpan w:val="4"/>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b/>
              </w:rPr>
              <w:t>研讨会闭幕式主持人：王天虎主任</w:t>
            </w:r>
          </w:p>
        </w:tc>
      </w:tr>
      <w:tr w:rsidR="00993001" w:rsidRPr="00993001" w:rsidTr="002317D4">
        <w:trPr>
          <w:cantSplit/>
          <w:trHeight w:val="544"/>
        </w:trPr>
        <w:tc>
          <w:tcPr>
            <w:tcW w:w="0" w:type="auto"/>
            <w:vMerge/>
            <w:tcBorders>
              <w:left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17:20-17:40</w:t>
            </w:r>
          </w:p>
        </w:tc>
        <w:tc>
          <w:tcPr>
            <w:tcW w:w="1510" w:type="dxa"/>
            <w:vMerge w:val="restart"/>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培训中心报告厅</w:t>
            </w:r>
          </w:p>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总结讲话</w:t>
            </w:r>
          </w:p>
        </w:tc>
        <w:tc>
          <w:tcPr>
            <w:tcW w:w="1580" w:type="dxa"/>
            <w:vMerge w:val="restart"/>
            <w:tcBorders>
              <w:top w:val="single" w:sz="4" w:space="0" w:color="auto"/>
              <w:left w:val="single" w:sz="4" w:space="0" w:color="auto"/>
              <w:right w:val="single" w:sz="4" w:space="0" w:color="auto"/>
            </w:tcBorders>
            <w:vAlign w:val="center"/>
          </w:tcPr>
          <w:p w:rsidR="00993001" w:rsidRPr="00993001" w:rsidRDefault="00993001" w:rsidP="00993001">
            <w:r w:rsidRPr="00993001">
              <w:rPr>
                <w:rFonts w:hint="eastAsia"/>
              </w:rPr>
              <w:t>史大昌博士</w:t>
            </w:r>
          </w:p>
        </w:tc>
      </w:tr>
      <w:tr w:rsidR="00993001" w:rsidRPr="00993001" w:rsidTr="00FD5B26">
        <w:trPr>
          <w:cantSplit/>
        </w:trPr>
        <w:tc>
          <w:tcPr>
            <w:tcW w:w="0" w:type="auto"/>
            <w:vMerge/>
            <w:tcBorders>
              <w:left w:val="single" w:sz="4" w:space="0" w:color="auto"/>
              <w:bottom w:val="single" w:sz="4" w:space="0" w:color="auto"/>
              <w:right w:val="single" w:sz="4" w:space="0" w:color="auto"/>
            </w:tcBorders>
            <w:vAlign w:val="center"/>
          </w:tcPr>
          <w:p w:rsidR="00993001" w:rsidRPr="00993001" w:rsidRDefault="00993001" w:rsidP="00993001"/>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17:40-18:00</w:t>
            </w:r>
          </w:p>
        </w:tc>
        <w:tc>
          <w:tcPr>
            <w:tcW w:w="1510" w:type="dxa"/>
            <w:vMerge/>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tc>
        <w:tc>
          <w:tcPr>
            <w:tcW w:w="4963"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发放结业证书</w:t>
            </w:r>
          </w:p>
        </w:tc>
        <w:tc>
          <w:tcPr>
            <w:tcW w:w="1580" w:type="dxa"/>
            <w:vMerge/>
            <w:tcBorders>
              <w:left w:val="single" w:sz="4" w:space="0" w:color="auto"/>
              <w:bottom w:val="single" w:sz="4" w:space="0" w:color="auto"/>
              <w:right w:val="single" w:sz="4" w:space="0" w:color="auto"/>
            </w:tcBorders>
            <w:vAlign w:val="center"/>
          </w:tcPr>
          <w:p w:rsidR="00993001" w:rsidRPr="00993001" w:rsidRDefault="00993001" w:rsidP="00993001"/>
        </w:tc>
      </w:tr>
      <w:tr w:rsidR="00993001" w:rsidRPr="00993001" w:rsidTr="00FD5B26">
        <w:trPr>
          <w:cantSplit/>
        </w:trPr>
        <w:tc>
          <w:tcPr>
            <w:tcW w:w="756"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16</w:t>
            </w:r>
            <w:r w:rsidRPr="00993001">
              <w:rPr>
                <w:rFonts w:hint="eastAsia"/>
              </w:rPr>
              <w:t>日</w:t>
            </w:r>
          </w:p>
          <w:p w:rsidR="00993001" w:rsidRPr="00993001" w:rsidRDefault="00993001" w:rsidP="00993001">
            <w:r w:rsidRPr="00993001">
              <w:rPr>
                <w:rFonts w:hint="eastAsia"/>
              </w:rPr>
              <w:t>周四</w:t>
            </w:r>
          </w:p>
        </w:tc>
        <w:tc>
          <w:tcPr>
            <w:tcW w:w="1479"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全天</w:t>
            </w:r>
          </w:p>
        </w:tc>
        <w:tc>
          <w:tcPr>
            <w:tcW w:w="1510" w:type="dxa"/>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tc>
        <w:tc>
          <w:tcPr>
            <w:tcW w:w="6543" w:type="dxa"/>
            <w:gridSpan w:val="2"/>
            <w:tcBorders>
              <w:top w:val="single" w:sz="4" w:space="0" w:color="auto"/>
              <w:left w:val="single" w:sz="4" w:space="0" w:color="auto"/>
              <w:bottom w:val="single" w:sz="4" w:space="0" w:color="auto"/>
              <w:right w:val="single" w:sz="4" w:space="0" w:color="auto"/>
            </w:tcBorders>
            <w:vAlign w:val="center"/>
          </w:tcPr>
          <w:p w:rsidR="00993001" w:rsidRPr="00993001" w:rsidRDefault="00993001" w:rsidP="00993001">
            <w:r w:rsidRPr="00993001">
              <w:rPr>
                <w:rFonts w:hint="eastAsia"/>
              </w:rPr>
              <w:t>代表离会</w:t>
            </w:r>
          </w:p>
        </w:tc>
      </w:tr>
    </w:tbl>
    <w:p w:rsidR="00993001" w:rsidRPr="00993001" w:rsidRDefault="00993001" w:rsidP="00993001">
      <w:pPr>
        <w:sectPr w:rsidR="00993001" w:rsidRPr="00993001" w:rsidSect="005139F7">
          <w:pgSz w:w="11906" w:h="16838"/>
          <w:pgMar w:top="1134" w:right="1134" w:bottom="1134" w:left="1134" w:header="851" w:footer="992" w:gutter="0"/>
          <w:pgNumType w:start="1"/>
          <w:cols w:space="425"/>
          <w:docGrid w:type="lines" w:linePitch="312"/>
        </w:sectPr>
      </w:pPr>
    </w:p>
    <w:p w:rsidR="009623F2" w:rsidRPr="009623F2" w:rsidRDefault="009623F2" w:rsidP="009623F2">
      <w:pPr>
        <w:rPr>
          <w:rFonts w:ascii="黑体" w:eastAsia="黑体" w:hAnsi="黑体"/>
          <w:b/>
          <w:sz w:val="30"/>
          <w:szCs w:val="30"/>
        </w:rPr>
      </w:pPr>
      <w:r w:rsidRPr="009623F2">
        <w:rPr>
          <w:rFonts w:ascii="黑体" w:eastAsia="黑体" w:hAnsi="黑体" w:hint="eastAsia"/>
          <w:b/>
          <w:sz w:val="30"/>
          <w:szCs w:val="30"/>
        </w:rPr>
        <w:lastRenderedPageBreak/>
        <w:t>04特邀专家简介</w:t>
      </w:r>
    </w:p>
    <w:p w:rsidR="009623F2" w:rsidRPr="009623F2" w:rsidRDefault="009623F2" w:rsidP="009623F2">
      <w:pPr>
        <w:rPr>
          <w:b/>
          <w:bCs/>
        </w:rPr>
      </w:pPr>
      <w:r w:rsidRPr="009623F2">
        <w:rPr>
          <w:rFonts w:hint="eastAsia"/>
          <w:b/>
          <w:bCs/>
        </w:rPr>
        <w:t xml:space="preserve">1. </w:t>
      </w:r>
      <w:r w:rsidRPr="009623F2">
        <w:rPr>
          <w:rFonts w:hint="eastAsia"/>
          <w:b/>
          <w:bCs/>
        </w:rPr>
        <w:t>尼尔•赫尔利（</w:t>
      </w:r>
      <w:r w:rsidRPr="009623F2">
        <w:rPr>
          <w:rFonts w:hint="eastAsia"/>
          <w:b/>
          <w:bCs/>
        </w:rPr>
        <w:t>Neil Hurley</w:t>
      </w:r>
      <w:r w:rsidRPr="009623F2">
        <w:rPr>
          <w:rFonts w:hint="eastAsia"/>
          <w:b/>
          <w:bCs/>
        </w:rPr>
        <w:t>）</w:t>
      </w:r>
    </w:p>
    <w:p w:rsidR="009623F2" w:rsidRPr="009623F2" w:rsidRDefault="009623F2" w:rsidP="009623F2">
      <w:pPr>
        <w:rPr>
          <w:bCs/>
        </w:rPr>
      </w:pPr>
      <w:r w:rsidRPr="009623F2">
        <w:rPr>
          <w:rFonts w:hint="eastAsia"/>
          <w:bCs/>
        </w:rPr>
        <w:t>尼尔•赫尔利，美国石油地质学家协会</w:t>
      </w:r>
      <w:r w:rsidRPr="009623F2">
        <w:rPr>
          <w:rFonts w:hint="eastAsia"/>
          <w:bCs/>
        </w:rPr>
        <w:t>(AAPG)</w:t>
      </w:r>
      <w:r w:rsidRPr="009623F2">
        <w:rPr>
          <w:rFonts w:hint="eastAsia"/>
          <w:bCs/>
        </w:rPr>
        <w:t>的编辑</w:t>
      </w:r>
      <w:r w:rsidRPr="009623F2">
        <w:rPr>
          <w:rFonts w:hint="eastAsia"/>
          <w:bCs/>
        </w:rPr>
        <w:t xml:space="preserve">(1997-2001) </w:t>
      </w:r>
      <w:r w:rsidRPr="009623F2">
        <w:rPr>
          <w:rFonts w:hint="eastAsia"/>
          <w:bCs/>
        </w:rPr>
        <w:t>和副会长（</w:t>
      </w:r>
      <w:r w:rsidRPr="009623F2">
        <w:rPr>
          <w:rFonts w:hint="eastAsia"/>
          <w:bCs/>
        </w:rPr>
        <w:t>2004-2005</w:t>
      </w:r>
      <w:r w:rsidRPr="009623F2">
        <w:rPr>
          <w:rFonts w:hint="eastAsia"/>
          <w:bCs/>
        </w:rPr>
        <w:t>），雪佛龙能源技术公司碳酸盐岩地层研发团队的研究顾问，研究方向包括碳酸盐岩储层特征的各个方面，尤其是碳酸盐岩的岩石物理性质。从</w:t>
      </w:r>
      <w:r w:rsidRPr="009623F2">
        <w:rPr>
          <w:rFonts w:hint="eastAsia"/>
          <w:bCs/>
        </w:rPr>
        <w:t>2006</w:t>
      </w:r>
      <w:r w:rsidRPr="009623F2">
        <w:rPr>
          <w:rFonts w:hint="eastAsia"/>
          <w:bCs/>
        </w:rPr>
        <w:t>年至</w:t>
      </w:r>
      <w:r w:rsidRPr="009623F2">
        <w:rPr>
          <w:rFonts w:hint="eastAsia"/>
          <w:bCs/>
        </w:rPr>
        <w:t>2013</w:t>
      </w:r>
      <w:r w:rsidRPr="009623F2">
        <w:rPr>
          <w:rFonts w:hint="eastAsia"/>
          <w:bCs/>
        </w:rPr>
        <w:t>年，是斯伦贝谢在马萨诸塞州剑桥的</w:t>
      </w:r>
      <w:r w:rsidRPr="009623F2">
        <w:rPr>
          <w:rFonts w:hint="eastAsia"/>
          <w:bCs/>
        </w:rPr>
        <w:t>Doll</w:t>
      </w:r>
      <w:r w:rsidRPr="009623F2">
        <w:rPr>
          <w:rFonts w:hint="eastAsia"/>
          <w:bCs/>
        </w:rPr>
        <w:t>研究中心的科学顾问。</w:t>
      </w:r>
      <w:r w:rsidRPr="009623F2">
        <w:rPr>
          <w:rFonts w:hint="eastAsia"/>
          <w:bCs/>
        </w:rPr>
        <w:t>1978-1996</w:t>
      </w:r>
      <w:r w:rsidRPr="009623F2">
        <w:rPr>
          <w:rFonts w:hint="eastAsia"/>
          <w:bCs/>
        </w:rPr>
        <w:t>年工作于康菲石油公司和马拉松石油公司。</w:t>
      </w:r>
      <w:r w:rsidRPr="009623F2">
        <w:rPr>
          <w:rFonts w:hint="eastAsia"/>
          <w:bCs/>
        </w:rPr>
        <w:t>2006</w:t>
      </w:r>
      <w:r w:rsidRPr="009623F2">
        <w:rPr>
          <w:rFonts w:hint="eastAsia"/>
          <w:bCs/>
        </w:rPr>
        <w:t>年作为名誉教授退休于科罗拉多矿业学院。</w:t>
      </w:r>
    </w:p>
    <w:p w:rsidR="009623F2" w:rsidRPr="009623F2" w:rsidRDefault="009623F2" w:rsidP="009623F2">
      <w:pPr>
        <w:rPr>
          <w:b/>
          <w:bCs/>
        </w:rPr>
      </w:pPr>
      <w:r w:rsidRPr="009623F2">
        <w:rPr>
          <w:rFonts w:hint="eastAsia"/>
          <w:b/>
          <w:bCs/>
        </w:rPr>
        <w:t>2 .</w:t>
      </w:r>
      <w:r w:rsidRPr="009623F2">
        <w:rPr>
          <w:rFonts w:hint="eastAsia"/>
          <w:b/>
          <w:bCs/>
        </w:rPr>
        <w:t>史大昌</w:t>
      </w:r>
    </w:p>
    <w:p w:rsidR="009623F2" w:rsidRPr="009623F2" w:rsidRDefault="009623F2" w:rsidP="009623F2">
      <w:pPr>
        <w:rPr>
          <w:bCs/>
        </w:rPr>
      </w:pPr>
      <w:r w:rsidRPr="009623F2">
        <w:rPr>
          <w:rFonts w:hint="eastAsia"/>
          <w:bCs/>
        </w:rPr>
        <w:t>史大昌，勘探与生产咨询专家，在德士古公司的</w:t>
      </w:r>
      <w:r w:rsidRPr="009623F2">
        <w:rPr>
          <w:rFonts w:hint="eastAsia"/>
          <w:bCs/>
        </w:rPr>
        <w:t>24</w:t>
      </w:r>
      <w:r w:rsidRPr="009623F2">
        <w:rPr>
          <w:rFonts w:hint="eastAsia"/>
          <w:bCs/>
        </w:rPr>
        <w:t>年职业生涯中主要涉及的是全球范围内的地震解释研究工作、技术服务、以及勘探和开发工作，他领导德士古公司的地震和层序地层学科研团队参与了许多德士古公司在中国的勘探开发项目（包括塔里木盆地管理项目，以及协调整合</w:t>
      </w:r>
      <w:r w:rsidRPr="009623F2">
        <w:rPr>
          <w:rFonts w:hint="eastAsia"/>
          <w:bCs/>
        </w:rPr>
        <w:t xml:space="preserve"> QHD 32-6</w:t>
      </w:r>
      <w:r w:rsidRPr="009623F2">
        <w:rPr>
          <w:rFonts w:hint="eastAsia"/>
          <w:bCs/>
        </w:rPr>
        <w:t>油田的地质和地球物理发展）。是德士古公司资深团队的一员，企业多元化委员会，训练有素的服务商，资深储量评估师、以及大学兼职教授。自</w:t>
      </w:r>
      <w:r w:rsidRPr="009623F2">
        <w:rPr>
          <w:rFonts w:hint="eastAsia"/>
          <w:bCs/>
        </w:rPr>
        <w:t>2002</w:t>
      </w:r>
      <w:r w:rsidRPr="009623F2">
        <w:rPr>
          <w:rFonts w:hint="eastAsia"/>
          <w:bCs/>
        </w:rPr>
        <w:t>年以来，他还是各种美国和国际项目（包括匈牙利、纳米比亚、澳大利亚</w:t>
      </w:r>
      <w:r w:rsidR="00A03633">
        <w:rPr>
          <w:rFonts w:hint="eastAsia"/>
          <w:bCs/>
        </w:rPr>
        <w:t>等</w:t>
      </w:r>
      <w:bookmarkStart w:id="0" w:name="_GoBack"/>
      <w:bookmarkEnd w:id="0"/>
      <w:r w:rsidRPr="009623F2">
        <w:rPr>
          <w:rFonts w:hint="eastAsia"/>
          <w:bCs/>
        </w:rPr>
        <w:t>）关于计算机工程应用、</w:t>
      </w:r>
      <w:r w:rsidRPr="009623F2">
        <w:rPr>
          <w:rFonts w:hint="eastAsia"/>
          <w:bCs/>
        </w:rPr>
        <w:t>Circle Oil</w:t>
      </w:r>
      <w:r w:rsidR="003C2B5A">
        <w:rPr>
          <w:rFonts w:hint="eastAsia"/>
          <w:bCs/>
        </w:rPr>
        <w:t>公司</w:t>
      </w:r>
      <w:r w:rsidRPr="009623F2">
        <w:rPr>
          <w:rFonts w:hint="eastAsia"/>
          <w:bCs/>
        </w:rPr>
        <w:t>以及</w:t>
      </w:r>
      <w:r w:rsidRPr="009623F2">
        <w:rPr>
          <w:rFonts w:hint="eastAsia"/>
          <w:bCs/>
        </w:rPr>
        <w:t xml:space="preserve"> Neumin Production</w:t>
      </w:r>
      <w:r w:rsidRPr="009623F2">
        <w:rPr>
          <w:rFonts w:hint="eastAsia"/>
          <w:bCs/>
        </w:rPr>
        <w:t>公司的咨询顾问，自</w:t>
      </w:r>
      <w:r w:rsidRPr="009623F2">
        <w:rPr>
          <w:rFonts w:hint="eastAsia"/>
          <w:bCs/>
        </w:rPr>
        <w:t>1972</w:t>
      </w:r>
      <w:r w:rsidRPr="009623F2">
        <w:rPr>
          <w:rFonts w:hint="eastAsia"/>
          <w:bCs/>
        </w:rPr>
        <w:t>年以来一直是</w:t>
      </w:r>
      <w:r w:rsidRPr="009623F2">
        <w:rPr>
          <w:rFonts w:hint="eastAsia"/>
          <w:bCs/>
        </w:rPr>
        <w:t>AAPG</w:t>
      </w:r>
      <w:r w:rsidRPr="009623F2">
        <w:rPr>
          <w:rFonts w:hint="eastAsia"/>
          <w:bCs/>
        </w:rPr>
        <w:t>的会员，还是</w:t>
      </w:r>
      <w:r w:rsidRPr="009623F2">
        <w:rPr>
          <w:rFonts w:hint="eastAsia"/>
          <w:bCs/>
        </w:rPr>
        <w:t>2014</w:t>
      </w:r>
      <w:r w:rsidRPr="009623F2">
        <w:rPr>
          <w:rFonts w:hint="eastAsia"/>
          <w:bCs/>
        </w:rPr>
        <w:t>年美国华人石油协会的会长。</w:t>
      </w:r>
    </w:p>
    <w:p w:rsidR="009623F2" w:rsidRPr="009623F2" w:rsidRDefault="009623F2" w:rsidP="009623F2">
      <w:pPr>
        <w:rPr>
          <w:b/>
          <w:bCs/>
        </w:rPr>
      </w:pPr>
      <w:r w:rsidRPr="009623F2">
        <w:rPr>
          <w:rFonts w:hint="eastAsia"/>
          <w:b/>
          <w:bCs/>
        </w:rPr>
        <w:t>3</w:t>
      </w:r>
      <w:r w:rsidRPr="009623F2">
        <w:rPr>
          <w:rFonts w:hint="eastAsia"/>
          <w:b/>
          <w:bCs/>
        </w:rPr>
        <w:t>．贾承造</w:t>
      </w:r>
      <w:r w:rsidRPr="009623F2">
        <w:rPr>
          <w:rFonts w:hint="eastAsia"/>
          <w:b/>
          <w:bCs/>
        </w:rPr>
        <w:t xml:space="preserve"> </w:t>
      </w:r>
      <w:r w:rsidRPr="009623F2">
        <w:rPr>
          <w:rFonts w:hint="eastAsia"/>
          <w:b/>
          <w:bCs/>
        </w:rPr>
        <w:t>教授</w:t>
      </w:r>
      <w:r w:rsidRPr="009623F2">
        <w:rPr>
          <w:rFonts w:hint="eastAsia"/>
          <w:b/>
          <w:bCs/>
        </w:rPr>
        <w:t xml:space="preserve">  </w:t>
      </w:r>
    </w:p>
    <w:p w:rsidR="009623F2" w:rsidRPr="009623F2" w:rsidRDefault="009623F2" w:rsidP="009623F2">
      <w:pPr>
        <w:rPr>
          <w:bCs/>
        </w:rPr>
      </w:pPr>
      <w:r w:rsidRPr="009623F2">
        <w:rPr>
          <w:rFonts w:hint="eastAsia"/>
          <w:bCs/>
        </w:rPr>
        <w:t>贾承造教授，中国科学院院士，石油地质与构造地质学家，南京大学构造地质与地球物理学博士，曾任中国石油天然气股份有限公司副总裁兼中国石油勘探开发研究院院长。贾院士长期从事塔里木盆地的地质科研与石油勘探工作，总结和发展了前陆冲断带煤成烃超高压大气田形成的地质理论和叠合复合盆地石油地质理论，为克拉</w:t>
      </w:r>
      <w:r w:rsidRPr="009623F2">
        <w:rPr>
          <w:rFonts w:hint="eastAsia"/>
          <w:bCs/>
        </w:rPr>
        <w:t>2</w:t>
      </w:r>
      <w:r w:rsidRPr="009623F2">
        <w:rPr>
          <w:rFonts w:hint="eastAsia"/>
          <w:bCs/>
        </w:rPr>
        <w:t>大气田的发现和西气东输工程做出了突出贡献。总结和发展了岩性地层油气藏地质理论，有力地推动了我国陆上油气勘探开发事业。</w:t>
      </w:r>
      <w:r w:rsidRPr="009623F2">
        <w:rPr>
          <w:rFonts w:hint="eastAsia"/>
          <w:bCs/>
        </w:rPr>
        <w:t xml:space="preserve"> </w:t>
      </w:r>
    </w:p>
    <w:p w:rsidR="009623F2" w:rsidRPr="009623F2" w:rsidRDefault="009623F2" w:rsidP="009623F2">
      <w:pPr>
        <w:rPr>
          <w:b/>
          <w:bCs/>
        </w:rPr>
      </w:pPr>
      <w:r w:rsidRPr="009623F2">
        <w:rPr>
          <w:rFonts w:hint="eastAsia"/>
          <w:b/>
          <w:bCs/>
        </w:rPr>
        <w:t>4</w:t>
      </w:r>
      <w:r w:rsidRPr="009623F2">
        <w:rPr>
          <w:rFonts w:hint="eastAsia"/>
          <w:b/>
          <w:bCs/>
        </w:rPr>
        <w:t>．朱如凯</w:t>
      </w:r>
      <w:r w:rsidRPr="009623F2">
        <w:rPr>
          <w:rFonts w:hint="eastAsia"/>
          <w:b/>
          <w:bCs/>
        </w:rPr>
        <w:t xml:space="preserve"> </w:t>
      </w:r>
      <w:r w:rsidRPr="009623F2">
        <w:rPr>
          <w:rFonts w:hint="eastAsia"/>
          <w:b/>
          <w:bCs/>
        </w:rPr>
        <w:t>博士</w:t>
      </w:r>
      <w:r w:rsidRPr="009623F2">
        <w:rPr>
          <w:rFonts w:hint="eastAsia"/>
          <w:b/>
          <w:bCs/>
        </w:rPr>
        <w:t xml:space="preserve">  </w:t>
      </w:r>
    </w:p>
    <w:p w:rsidR="009623F2" w:rsidRPr="009623F2" w:rsidRDefault="009623F2" w:rsidP="009623F2">
      <w:pPr>
        <w:rPr>
          <w:bCs/>
        </w:rPr>
      </w:pPr>
      <w:r w:rsidRPr="009623F2">
        <w:rPr>
          <w:rFonts w:hint="eastAsia"/>
          <w:bCs/>
        </w:rPr>
        <w:t>朱如凯博士，博士</w:t>
      </w:r>
      <w:r w:rsidRPr="009623F2">
        <w:rPr>
          <w:rFonts w:hint="eastAsia"/>
          <w:bCs/>
        </w:rPr>
        <w:t>,</w:t>
      </w:r>
      <w:r w:rsidRPr="009623F2">
        <w:rPr>
          <w:rFonts w:hint="eastAsia"/>
          <w:bCs/>
        </w:rPr>
        <w:t>高级工程师；中国石油集团科学技术研究院石油地质实验研究中心副主任，中国石油油气储层重点实验室主任，石油地质分标委秘书长。先后承担《岩性地层油气藏成藏规律、关键技术及目标评价》等国家重大专项、国家</w:t>
      </w:r>
      <w:r w:rsidRPr="009623F2">
        <w:rPr>
          <w:rFonts w:hint="eastAsia"/>
          <w:bCs/>
        </w:rPr>
        <w:t>973</w:t>
      </w:r>
      <w:r w:rsidRPr="009623F2">
        <w:rPr>
          <w:rFonts w:hint="eastAsia"/>
          <w:bCs/>
        </w:rPr>
        <w:t>及中国石油天然气股份有限公司重大项目与油田项目</w:t>
      </w:r>
      <w:r w:rsidRPr="009623F2">
        <w:rPr>
          <w:rFonts w:hint="eastAsia"/>
          <w:bCs/>
        </w:rPr>
        <w:t>30</w:t>
      </w:r>
      <w:r w:rsidRPr="009623F2">
        <w:rPr>
          <w:rFonts w:hint="eastAsia"/>
          <w:bCs/>
        </w:rPr>
        <w:t>多项。在大型浅水三角洲沉积模式、致密砂岩与页岩储层及连续型油气聚集、深部储层、火山岩储层发育主控因素与分布等方面取得了重要理论创新和显著成效，为湖盆沉积学、非常规储层地质学、火山岩储层地质学发展作出了重要贡献。在《中国科学》、《科学通报》、《</w:t>
      </w:r>
      <w:r w:rsidRPr="009623F2">
        <w:rPr>
          <w:rFonts w:hint="eastAsia"/>
          <w:bCs/>
        </w:rPr>
        <w:t>Journal of Petroleum Science and Engineering</w:t>
      </w:r>
      <w:r w:rsidRPr="009623F2">
        <w:rPr>
          <w:rFonts w:hint="eastAsia"/>
          <w:bCs/>
        </w:rPr>
        <w:t>》、《岩石学报》等核心期刊发表论文</w:t>
      </w:r>
      <w:r w:rsidRPr="009623F2">
        <w:rPr>
          <w:rFonts w:hint="eastAsia"/>
          <w:bCs/>
        </w:rPr>
        <w:t>140</w:t>
      </w:r>
      <w:r w:rsidRPr="009623F2">
        <w:rPr>
          <w:rFonts w:hint="eastAsia"/>
          <w:bCs/>
        </w:rPr>
        <w:t>多篇，</w:t>
      </w:r>
      <w:r w:rsidRPr="009623F2">
        <w:rPr>
          <w:rFonts w:hint="eastAsia"/>
          <w:bCs/>
        </w:rPr>
        <w:t>SCI</w:t>
      </w:r>
      <w:r w:rsidRPr="009623F2">
        <w:rPr>
          <w:rFonts w:hint="eastAsia"/>
          <w:bCs/>
        </w:rPr>
        <w:t>收录</w:t>
      </w:r>
      <w:r w:rsidRPr="009623F2">
        <w:rPr>
          <w:rFonts w:hint="eastAsia"/>
          <w:bCs/>
        </w:rPr>
        <w:t>15</w:t>
      </w:r>
      <w:r w:rsidRPr="009623F2">
        <w:rPr>
          <w:rFonts w:hint="eastAsia"/>
          <w:bCs/>
        </w:rPr>
        <w:t>篇；合著的《中国沉积盆地火山岩油气藏形成与分布》、《中国油气储层中纳米孔首次发现及其科学价值》被评为</w:t>
      </w:r>
      <w:r w:rsidRPr="009623F2">
        <w:rPr>
          <w:rFonts w:hint="eastAsia"/>
          <w:bCs/>
        </w:rPr>
        <w:t>2010</w:t>
      </w:r>
      <w:r w:rsidRPr="009623F2">
        <w:rPr>
          <w:rFonts w:hint="eastAsia"/>
          <w:bCs/>
        </w:rPr>
        <w:t>年、</w:t>
      </w:r>
      <w:r w:rsidRPr="009623F2">
        <w:rPr>
          <w:rFonts w:hint="eastAsia"/>
          <w:bCs/>
        </w:rPr>
        <w:t>2012</w:t>
      </w:r>
      <w:r w:rsidRPr="009623F2">
        <w:rPr>
          <w:rFonts w:hint="eastAsia"/>
          <w:bCs/>
        </w:rPr>
        <w:t>年、</w:t>
      </w:r>
      <w:r w:rsidRPr="009623F2">
        <w:rPr>
          <w:rFonts w:hint="eastAsia"/>
          <w:bCs/>
        </w:rPr>
        <w:t>2014</w:t>
      </w:r>
      <w:r w:rsidRPr="009623F2">
        <w:rPr>
          <w:rFonts w:hint="eastAsia"/>
          <w:bCs/>
        </w:rPr>
        <w:t>年度中国百篇最具影响国内学术论文，获“领跑者</w:t>
      </w:r>
      <w:r w:rsidRPr="009623F2">
        <w:rPr>
          <w:rFonts w:hint="eastAsia"/>
          <w:bCs/>
        </w:rPr>
        <w:t>5000</w:t>
      </w:r>
      <w:r w:rsidRPr="009623F2">
        <w:rPr>
          <w:rFonts w:hint="eastAsia"/>
          <w:bCs/>
        </w:rPr>
        <w:t>（</w:t>
      </w:r>
      <w:r w:rsidRPr="009623F2">
        <w:rPr>
          <w:rFonts w:hint="eastAsia"/>
          <w:bCs/>
        </w:rPr>
        <w:t>F5000</w:t>
      </w:r>
      <w:r w:rsidRPr="009623F2">
        <w:rPr>
          <w:rFonts w:hint="eastAsia"/>
          <w:bCs/>
        </w:rPr>
        <w:t>）—中国精品科技期刊顶尖论文”</w:t>
      </w:r>
      <w:r w:rsidRPr="009623F2">
        <w:rPr>
          <w:rFonts w:hint="eastAsia"/>
          <w:bCs/>
        </w:rPr>
        <w:t>8</w:t>
      </w:r>
      <w:r w:rsidRPr="009623F2">
        <w:rPr>
          <w:rFonts w:hint="eastAsia"/>
          <w:bCs/>
        </w:rPr>
        <w:t>篇（第一作者</w:t>
      </w:r>
      <w:r w:rsidRPr="009623F2">
        <w:rPr>
          <w:rFonts w:hint="eastAsia"/>
          <w:bCs/>
        </w:rPr>
        <w:t>2</w:t>
      </w:r>
      <w:r w:rsidRPr="009623F2">
        <w:rPr>
          <w:rFonts w:hint="eastAsia"/>
          <w:bCs/>
        </w:rPr>
        <w:t>篇，合著</w:t>
      </w:r>
      <w:r w:rsidRPr="009623F2">
        <w:rPr>
          <w:rFonts w:hint="eastAsia"/>
          <w:bCs/>
        </w:rPr>
        <w:t>6</w:t>
      </w:r>
      <w:r w:rsidRPr="009623F2">
        <w:rPr>
          <w:rFonts w:hint="eastAsia"/>
          <w:bCs/>
        </w:rPr>
        <w:t>篇）。第一作者出版专著</w:t>
      </w:r>
      <w:r w:rsidRPr="009623F2">
        <w:rPr>
          <w:rFonts w:hint="eastAsia"/>
          <w:bCs/>
        </w:rPr>
        <w:t>2</w:t>
      </w:r>
      <w:r w:rsidRPr="009623F2">
        <w:rPr>
          <w:rFonts w:hint="eastAsia"/>
          <w:bCs/>
        </w:rPr>
        <w:t>本，合作出版专著</w:t>
      </w:r>
      <w:r w:rsidRPr="009623F2">
        <w:rPr>
          <w:rFonts w:hint="eastAsia"/>
          <w:bCs/>
        </w:rPr>
        <w:t>6</w:t>
      </w:r>
      <w:r w:rsidRPr="009623F2">
        <w:rPr>
          <w:rFonts w:hint="eastAsia"/>
          <w:bCs/>
        </w:rPr>
        <w:t>本。获各种科技奖</w:t>
      </w:r>
      <w:r w:rsidRPr="009623F2">
        <w:rPr>
          <w:rFonts w:hint="eastAsia"/>
          <w:bCs/>
        </w:rPr>
        <w:t>21</w:t>
      </w:r>
      <w:r w:rsidRPr="009623F2">
        <w:rPr>
          <w:rFonts w:hint="eastAsia"/>
          <w:bCs/>
        </w:rPr>
        <w:t>项次，其中省部级</w:t>
      </w:r>
      <w:r w:rsidRPr="009623F2">
        <w:rPr>
          <w:rFonts w:hint="eastAsia"/>
          <w:bCs/>
        </w:rPr>
        <w:t>9</w:t>
      </w:r>
      <w:r w:rsidRPr="009623F2">
        <w:rPr>
          <w:rFonts w:hint="eastAsia"/>
          <w:bCs/>
        </w:rPr>
        <w:t>项。合作申报国家发明专利</w:t>
      </w:r>
      <w:r w:rsidRPr="009623F2">
        <w:rPr>
          <w:rFonts w:hint="eastAsia"/>
          <w:bCs/>
        </w:rPr>
        <w:t>8</w:t>
      </w:r>
      <w:r w:rsidRPr="009623F2">
        <w:rPr>
          <w:rFonts w:hint="eastAsia"/>
          <w:bCs/>
        </w:rPr>
        <w:t>项。</w:t>
      </w:r>
      <w:r w:rsidRPr="009623F2">
        <w:rPr>
          <w:rFonts w:hint="eastAsia"/>
          <w:bCs/>
        </w:rPr>
        <w:t>2008</w:t>
      </w:r>
      <w:r w:rsidRPr="009623F2">
        <w:rPr>
          <w:rFonts w:hint="eastAsia"/>
          <w:bCs/>
        </w:rPr>
        <w:t>年获中国石油集团科学技术研究院第三届“石油科技之星”称号。</w:t>
      </w:r>
    </w:p>
    <w:p w:rsidR="00993001" w:rsidRPr="009623F2" w:rsidRDefault="00993001"/>
    <w:sectPr w:rsidR="00993001" w:rsidRPr="009623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B95" w:rsidRDefault="00373B95" w:rsidP="004308D9">
      <w:r>
        <w:separator/>
      </w:r>
    </w:p>
  </w:endnote>
  <w:endnote w:type="continuationSeparator" w:id="0">
    <w:p w:rsidR="00373B95" w:rsidRDefault="00373B95" w:rsidP="0043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B95" w:rsidRDefault="00373B95" w:rsidP="004308D9">
      <w:r>
        <w:separator/>
      </w:r>
    </w:p>
  </w:footnote>
  <w:footnote w:type="continuationSeparator" w:id="0">
    <w:p w:rsidR="00373B95" w:rsidRDefault="00373B95" w:rsidP="00430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001"/>
    <w:rsid w:val="00165A0D"/>
    <w:rsid w:val="001762A9"/>
    <w:rsid w:val="002317D4"/>
    <w:rsid w:val="0024059B"/>
    <w:rsid w:val="00373B95"/>
    <w:rsid w:val="00387079"/>
    <w:rsid w:val="003C2B5A"/>
    <w:rsid w:val="004308D9"/>
    <w:rsid w:val="004855B2"/>
    <w:rsid w:val="00555000"/>
    <w:rsid w:val="00730D50"/>
    <w:rsid w:val="009623F2"/>
    <w:rsid w:val="00993001"/>
    <w:rsid w:val="00993906"/>
    <w:rsid w:val="00A03633"/>
    <w:rsid w:val="00C15BD2"/>
    <w:rsid w:val="00F02B45"/>
    <w:rsid w:val="00F11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1922D160-48E9-42D9-AFD3-9F631EFA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08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308D9"/>
    <w:rPr>
      <w:sz w:val="18"/>
      <w:szCs w:val="18"/>
    </w:rPr>
  </w:style>
  <w:style w:type="paragraph" w:styleId="a4">
    <w:name w:val="footer"/>
    <w:basedOn w:val="a"/>
    <w:link w:val="Char0"/>
    <w:uiPriority w:val="99"/>
    <w:unhideWhenUsed/>
    <w:rsid w:val="004308D9"/>
    <w:pPr>
      <w:tabs>
        <w:tab w:val="center" w:pos="4153"/>
        <w:tab w:val="right" w:pos="8306"/>
      </w:tabs>
      <w:snapToGrid w:val="0"/>
      <w:jc w:val="left"/>
    </w:pPr>
    <w:rPr>
      <w:sz w:val="18"/>
      <w:szCs w:val="18"/>
    </w:rPr>
  </w:style>
  <w:style w:type="character" w:customStyle="1" w:styleId="Char0">
    <w:name w:val="页脚 Char"/>
    <w:basedOn w:val="a0"/>
    <w:link w:val="a4"/>
    <w:uiPriority w:val="99"/>
    <w:rsid w:val="004308D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331</Words>
  <Characters>1890</Characters>
  <Application>Microsoft Office Word</Application>
  <DocSecurity>0</DocSecurity>
  <Lines>15</Lines>
  <Paragraphs>4</Paragraphs>
  <ScaleCrop>false</ScaleCrop>
  <Company>Microsoft</Company>
  <LinksUpToDate>false</LinksUpToDate>
  <CharactersWithSpaces>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wukehua</dc:creator>
  <cp:lastModifiedBy>xww</cp:lastModifiedBy>
  <cp:revision>14</cp:revision>
  <cp:lastPrinted>2014-10-08T02:35:00Z</cp:lastPrinted>
  <dcterms:created xsi:type="dcterms:W3CDTF">2014-09-30T02:11:00Z</dcterms:created>
  <dcterms:modified xsi:type="dcterms:W3CDTF">2014-10-13T06:43:00Z</dcterms:modified>
</cp:coreProperties>
</file>