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9C7" w:rsidRDefault="00A25432" w:rsidP="00A25432">
      <w:pPr>
        <w:widowControl/>
        <w:shd w:val="clear" w:color="auto" w:fill="FFFFFF"/>
        <w:jc w:val="left"/>
        <w:textAlignment w:val="top"/>
        <w:rPr>
          <w:rFonts w:ascii="Calibri" w:eastAsia="宋体" w:hAnsi="Calibri" w:cs="宋体"/>
          <w:b/>
          <w:bCs/>
          <w:color w:val="333333"/>
          <w:kern w:val="0"/>
          <w:sz w:val="28"/>
          <w:szCs w:val="28"/>
          <w:u w:val="single"/>
          <w:lang w:val="en"/>
        </w:rPr>
      </w:pPr>
      <w:r w:rsidRPr="00A25432">
        <w:rPr>
          <w:rFonts w:ascii="Calibri" w:eastAsia="宋体" w:hAnsi="Calibri" w:cs="宋体"/>
          <w:b/>
          <w:bCs/>
          <w:color w:val="333333"/>
          <w:kern w:val="0"/>
          <w:sz w:val="28"/>
          <w:szCs w:val="28"/>
          <w:u w:val="single"/>
          <w:lang w:val="en"/>
        </w:rPr>
        <w:t>International Articulation Program</w:t>
      </w:r>
    </w:p>
    <w:p w:rsidR="00A25432" w:rsidRPr="00A25432" w:rsidRDefault="003549C7" w:rsidP="00A25432">
      <w:pPr>
        <w:widowControl/>
        <w:shd w:val="clear" w:color="auto" w:fill="FFFFFF"/>
        <w:jc w:val="left"/>
        <w:textAlignment w:val="top"/>
        <w:rPr>
          <w:rFonts w:ascii="宋体" w:eastAsia="宋体" w:hAnsi="宋体" w:cs="宋体" w:hint="eastAsia"/>
          <w:color w:val="000000"/>
          <w:kern w:val="0"/>
          <w:sz w:val="24"/>
          <w:szCs w:val="24"/>
        </w:rPr>
      </w:pPr>
      <w:r>
        <w:rPr>
          <w:rFonts w:ascii="Calibri" w:eastAsia="宋体" w:hAnsi="Calibri" w:cs="宋体" w:hint="eastAsia"/>
          <w:b/>
          <w:bCs/>
          <w:color w:val="333333"/>
          <w:kern w:val="0"/>
          <w:sz w:val="28"/>
          <w:szCs w:val="28"/>
          <w:u w:val="single"/>
          <w:lang w:val="en"/>
        </w:rPr>
        <w:t>（</w:t>
      </w:r>
      <w:r>
        <w:rPr>
          <w:rFonts w:ascii="Calibri" w:eastAsia="宋体" w:hAnsi="Calibri" w:cs="宋体"/>
          <w:b/>
          <w:bCs/>
          <w:color w:val="333333"/>
          <w:kern w:val="0"/>
          <w:sz w:val="28"/>
          <w:szCs w:val="28"/>
          <w:u w:val="single"/>
          <w:lang w:val="en"/>
        </w:rPr>
        <w:t>加拿大卡尔加里大学联合培养项目</w:t>
      </w:r>
      <w:r>
        <w:rPr>
          <w:rFonts w:ascii="Calibri" w:eastAsia="宋体" w:hAnsi="Calibri" w:cs="宋体" w:hint="eastAsia"/>
          <w:b/>
          <w:bCs/>
          <w:color w:val="333333"/>
          <w:kern w:val="0"/>
          <w:sz w:val="28"/>
          <w:szCs w:val="28"/>
          <w:u w:val="single"/>
          <w:lang w:val="en"/>
        </w:rPr>
        <w:t>）</w:t>
      </w:r>
    </w:p>
    <w:p w:rsidR="00A25432" w:rsidRPr="00A25432" w:rsidRDefault="00A25432" w:rsidP="00A25432">
      <w:pPr>
        <w:widowControl/>
        <w:shd w:val="clear" w:color="auto" w:fill="FFFFFF"/>
        <w:spacing w:after="2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The 2+2 science program is a collaborative academic program established between the University of Calgary and participating universities. Study at a top Canadian university, get international exposure and earn two bachelor’s degrees – one from your university and one from the University of Calgary.</w:t>
      </w:r>
    </w:p>
    <w:p w:rsidR="00A25432" w:rsidRPr="00A25432" w:rsidRDefault="00A25432" w:rsidP="00A25432">
      <w:pPr>
        <w:widowControl/>
        <w:shd w:val="clear" w:color="auto" w:fill="FFFFFF"/>
        <w:spacing w:after="2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If you have completed two years of a four-year undergraduate degree program at a </w:t>
      </w:r>
      <w:r w:rsidRPr="00A25432">
        <w:rPr>
          <w:rFonts w:ascii="Calibri" w:eastAsia="宋体" w:hAnsi="Calibri" w:cs="宋体"/>
          <w:color w:val="000000"/>
          <w:kern w:val="0"/>
          <w:sz w:val="24"/>
          <w:szCs w:val="24"/>
          <w:lang w:val="en"/>
        </w:rPr>
        <w:t>participating international university</w:t>
      </w:r>
      <w:r w:rsidRPr="00A25432">
        <w:rPr>
          <w:rFonts w:ascii="Calibri" w:eastAsia="宋体" w:hAnsi="Calibri" w:cs="宋体"/>
          <w:color w:val="333333"/>
          <w:kern w:val="0"/>
          <w:sz w:val="24"/>
          <w:szCs w:val="24"/>
          <w:lang w:val="en"/>
        </w:rPr>
        <w:t> and you meet the </w:t>
      </w:r>
      <w:r w:rsidRPr="00A25432">
        <w:rPr>
          <w:rFonts w:ascii="Calibri" w:eastAsia="宋体" w:hAnsi="Calibri" w:cs="宋体"/>
          <w:color w:val="000000"/>
          <w:kern w:val="0"/>
          <w:sz w:val="24"/>
          <w:szCs w:val="24"/>
          <w:lang w:val="en"/>
        </w:rPr>
        <w:t>program requirements</w:t>
      </w:r>
      <w:r w:rsidRPr="00A25432">
        <w:rPr>
          <w:rFonts w:ascii="Calibri" w:eastAsia="宋体" w:hAnsi="Calibri" w:cs="宋体"/>
          <w:color w:val="333333"/>
          <w:kern w:val="0"/>
          <w:sz w:val="24"/>
          <w:szCs w:val="24"/>
          <w:lang w:val="en"/>
        </w:rPr>
        <w:t>, you are eligible to apply (see attached registration form).</w:t>
      </w:r>
    </w:p>
    <w:p w:rsidR="00A25432" w:rsidRPr="00A25432" w:rsidRDefault="00A25432" w:rsidP="00A25432">
      <w:pPr>
        <w:widowControl/>
        <w:shd w:val="clear" w:color="auto" w:fill="FFFFFF"/>
        <w:spacing w:after="240"/>
        <w:jc w:val="left"/>
        <w:textAlignment w:val="top"/>
        <w:rPr>
          <w:rFonts w:ascii="宋体" w:eastAsia="宋体" w:hAnsi="宋体" w:cs="宋体"/>
          <w:color w:val="000000"/>
          <w:kern w:val="0"/>
          <w:sz w:val="24"/>
          <w:szCs w:val="24"/>
        </w:rPr>
      </w:pPr>
      <w:r w:rsidRPr="00A25432">
        <w:rPr>
          <w:rFonts w:ascii="Calibri" w:eastAsia="宋体" w:hAnsi="Calibri" w:cs="宋体"/>
          <w:b/>
          <w:bCs/>
          <w:color w:val="000000"/>
          <w:kern w:val="0"/>
          <w:sz w:val="24"/>
          <w:szCs w:val="24"/>
          <w:lang w:val="en"/>
        </w:rPr>
        <w:t>Degrees</w:t>
      </w:r>
    </w:p>
    <w:p w:rsidR="00A25432" w:rsidRPr="00A25432" w:rsidRDefault="00A25432" w:rsidP="00A25432">
      <w:pPr>
        <w:widowControl/>
        <w:shd w:val="clear" w:color="auto" w:fill="FFFFFF"/>
        <w:spacing w:after="2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For the 2015 – 2016 academic year </w:t>
      </w:r>
      <w:r w:rsidRPr="00A25432">
        <w:rPr>
          <w:rFonts w:ascii="Calibri" w:eastAsia="宋体" w:hAnsi="Calibri" w:cs="宋体"/>
          <w:color w:val="000000"/>
          <w:kern w:val="0"/>
          <w:sz w:val="24"/>
          <w:szCs w:val="24"/>
          <w:lang w:val="en"/>
        </w:rPr>
        <w:t>we are accepting </w:t>
      </w:r>
      <w:r w:rsidRPr="00A25432">
        <w:rPr>
          <w:rFonts w:ascii="Calibri" w:eastAsia="宋体" w:hAnsi="Calibri" w:cs="宋体"/>
          <w:color w:val="333333"/>
          <w:kern w:val="0"/>
          <w:sz w:val="24"/>
          <w:szCs w:val="24"/>
          <w:lang w:val="en"/>
        </w:rPr>
        <w:t>applications for the 2+2 Science program for the following degrees and concentrations within the </w:t>
      </w:r>
      <w:hyperlink r:id="rId7" w:history="1">
        <w:r w:rsidRPr="00A25432">
          <w:rPr>
            <w:rFonts w:ascii="Calibri" w:eastAsia="宋体" w:hAnsi="Calibri" w:cs="宋体"/>
            <w:color w:val="333333"/>
            <w:kern w:val="0"/>
            <w:sz w:val="24"/>
            <w:szCs w:val="24"/>
            <w:lang w:val="en"/>
          </w:rPr>
          <w:t>Faculty of Science</w:t>
        </w:r>
      </w:hyperlink>
      <w:r w:rsidRPr="00A25432">
        <w:rPr>
          <w:rFonts w:ascii="Calibri" w:eastAsia="宋体" w:hAnsi="Calibri" w:cs="宋体"/>
          <w:color w:val="333333"/>
          <w:kern w:val="0"/>
          <w:sz w:val="24"/>
          <w:szCs w:val="24"/>
          <w:lang w:val="en"/>
        </w:rPr>
        <w:t> and the </w:t>
      </w:r>
      <w:hyperlink r:id="rId8" w:tgtFrame="_top" w:history="1">
        <w:r w:rsidRPr="00A25432">
          <w:rPr>
            <w:rFonts w:ascii="Calibri" w:eastAsia="宋体" w:hAnsi="Calibri" w:cs="宋体"/>
            <w:color w:val="333333"/>
            <w:kern w:val="0"/>
            <w:sz w:val="24"/>
            <w:szCs w:val="24"/>
            <w:lang w:val="en"/>
          </w:rPr>
          <w:t>Schulich School of Engineering</w:t>
        </w:r>
      </w:hyperlink>
      <w:r w:rsidRPr="00A25432">
        <w:rPr>
          <w:rFonts w:ascii="Calibri" w:eastAsia="宋体" w:hAnsi="Calibri" w:cs="宋体"/>
          <w:color w:val="000000"/>
          <w:kern w:val="0"/>
          <w:sz w:val="24"/>
          <w:szCs w:val="24"/>
          <w:lang w:val="en"/>
        </w:rPr>
        <w:t>:</w:t>
      </w:r>
    </w:p>
    <w:p w:rsidR="00A25432" w:rsidRPr="008C7678" w:rsidRDefault="00A25432" w:rsidP="008C7678">
      <w:pPr>
        <w:widowControl/>
        <w:shd w:val="clear" w:color="auto" w:fill="FFFFFF"/>
        <w:jc w:val="left"/>
        <w:textAlignment w:val="top"/>
        <w:rPr>
          <w:rFonts w:ascii="Calibri" w:eastAsia="宋体" w:hAnsi="Calibri" w:cs="宋体"/>
          <w:color w:val="000000"/>
          <w:kern w:val="0"/>
          <w:sz w:val="24"/>
          <w:szCs w:val="24"/>
          <w:u w:val="single"/>
          <w:lang w:val="en"/>
        </w:rPr>
      </w:pPr>
      <w:r w:rsidRPr="008C7678">
        <w:rPr>
          <w:rFonts w:ascii="Calibri" w:eastAsia="宋体" w:hAnsi="Calibri" w:cs="宋体"/>
          <w:color w:val="000000"/>
          <w:kern w:val="0"/>
          <w:sz w:val="24"/>
          <w:szCs w:val="24"/>
          <w:u w:val="single"/>
          <w:lang w:val="en"/>
        </w:rPr>
        <w:t>-   BSc Geology</w:t>
      </w:r>
    </w:p>
    <w:p w:rsidR="00A25432" w:rsidRPr="008C7678" w:rsidRDefault="00A25432" w:rsidP="008C7678">
      <w:pPr>
        <w:widowControl/>
        <w:shd w:val="clear" w:color="auto" w:fill="FFFFFF"/>
        <w:jc w:val="left"/>
        <w:textAlignment w:val="top"/>
        <w:rPr>
          <w:rFonts w:ascii="Calibri" w:eastAsia="宋体" w:hAnsi="Calibri" w:cs="宋体"/>
          <w:color w:val="000000"/>
          <w:kern w:val="0"/>
          <w:sz w:val="24"/>
          <w:szCs w:val="24"/>
          <w:u w:val="single"/>
          <w:lang w:val="en"/>
        </w:rPr>
      </w:pPr>
      <w:r w:rsidRPr="008C7678">
        <w:rPr>
          <w:rFonts w:ascii="Calibri" w:eastAsia="宋体" w:hAnsi="Calibri" w:cs="宋体"/>
          <w:color w:val="000000"/>
          <w:kern w:val="0"/>
          <w:sz w:val="24"/>
          <w:szCs w:val="24"/>
          <w:u w:val="single"/>
          <w:lang w:val="en"/>
        </w:rPr>
        <w:t>-   BSc Geophysics</w:t>
      </w:r>
    </w:p>
    <w:p w:rsidR="00A25432" w:rsidRPr="008C7678" w:rsidRDefault="00A25432" w:rsidP="008C7678">
      <w:pPr>
        <w:widowControl/>
        <w:shd w:val="clear" w:color="auto" w:fill="FFFFFF"/>
        <w:jc w:val="left"/>
        <w:textAlignment w:val="top"/>
        <w:rPr>
          <w:rFonts w:ascii="Calibri" w:eastAsia="宋体" w:hAnsi="Calibri" w:cs="宋体"/>
          <w:color w:val="000000"/>
          <w:kern w:val="0"/>
          <w:sz w:val="24"/>
          <w:szCs w:val="24"/>
          <w:u w:val="single"/>
          <w:lang w:val="en"/>
        </w:rPr>
      </w:pPr>
      <w:r w:rsidRPr="008C7678">
        <w:rPr>
          <w:rFonts w:ascii="Calibri" w:eastAsia="宋体" w:hAnsi="Calibri" w:cs="宋体"/>
          <w:color w:val="000000"/>
          <w:kern w:val="0"/>
          <w:sz w:val="24"/>
          <w:szCs w:val="24"/>
          <w:u w:val="single"/>
          <w:lang w:val="en"/>
        </w:rPr>
        <w:t>-   BSc Chemistry</w:t>
      </w:r>
    </w:p>
    <w:p w:rsidR="00A25432" w:rsidRPr="00A25432" w:rsidRDefault="00A25432" w:rsidP="00A25432">
      <w:pPr>
        <w:widowControl/>
        <w:shd w:val="clear" w:color="auto" w:fill="FFFFFF"/>
        <w:spacing w:before="100" w:beforeAutospacing="1" w:after="240" w:line="210" w:lineRule="atLeast"/>
        <w:ind w:left="360"/>
        <w:jc w:val="left"/>
        <w:textAlignment w:val="top"/>
        <w:rPr>
          <w:rFonts w:ascii="微软雅黑" w:eastAsia="微软雅黑" w:hAnsi="微软雅黑" w:cs="宋体"/>
          <w:color w:val="000000"/>
          <w:kern w:val="0"/>
          <w:szCs w:val="21"/>
        </w:rPr>
      </w:pPr>
      <w:r w:rsidRPr="00A25432">
        <w:rPr>
          <w:rFonts w:ascii="Calibri" w:eastAsia="微软雅黑" w:hAnsi="Calibri" w:cs="宋体"/>
          <w:color w:val="000000"/>
          <w:kern w:val="0"/>
          <w:szCs w:val="21"/>
          <w:lang w:val="en"/>
        </w:rPr>
        <w:t> </w:t>
      </w:r>
    </w:p>
    <w:p w:rsidR="00A25432" w:rsidRPr="00A25432" w:rsidRDefault="00A25432" w:rsidP="008C7678">
      <w:pPr>
        <w:widowControl/>
        <w:shd w:val="clear" w:color="auto" w:fill="FFFFFF"/>
        <w:jc w:val="left"/>
        <w:textAlignment w:val="top"/>
        <w:rPr>
          <w:rFonts w:ascii="宋体" w:eastAsia="宋体" w:hAnsi="宋体" w:cs="宋体"/>
          <w:color w:val="000000"/>
          <w:kern w:val="0"/>
          <w:sz w:val="24"/>
          <w:szCs w:val="24"/>
        </w:rPr>
      </w:pPr>
      <w:r w:rsidRPr="00A25432">
        <w:rPr>
          <w:rFonts w:ascii="Calibri" w:eastAsia="宋体" w:hAnsi="Calibri" w:cs="宋体"/>
          <w:color w:val="000000"/>
          <w:kern w:val="0"/>
          <w:sz w:val="24"/>
          <w:szCs w:val="24"/>
          <w:u w:val="single"/>
          <w:lang w:val="en"/>
        </w:rPr>
        <w:t>BSc Computer Science</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Algorithms &amp; Complexity Theory</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Computer Game Design</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Computer Graphics</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Human-Computer Interactions</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Information Security</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Scientific Computation</w:t>
      </w:r>
    </w:p>
    <w:p w:rsidR="00A25432" w:rsidRPr="00A25432" w:rsidRDefault="00A25432" w:rsidP="008C7678">
      <w:pPr>
        <w:widowControl/>
        <w:shd w:val="clear" w:color="auto" w:fill="FFFFFF"/>
        <w:ind w:left="360" w:hanging="360"/>
        <w:jc w:val="left"/>
        <w:textAlignment w:val="top"/>
        <w:rPr>
          <w:rFonts w:ascii="微软雅黑" w:eastAsia="微软雅黑" w:hAnsi="微软雅黑" w:cs="宋体"/>
          <w:color w:val="000000"/>
          <w:kern w:val="0"/>
          <w:szCs w:val="21"/>
        </w:rPr>
      </w:pPr>
      <w:r w:rsidRPr="00A25432">
        <w:rPr>
          <w:rFonts w:ascii="Courier New" w:eastAsia="微软雅黑" w:hAnsi="Courier New" w:cs="Courier New"/>
          <w:color w:val="000000"/>
          <w:kern w:val="0"/>
          <w:szCs w:val="21"/>
          <w:lang w:val="en"/>
        </w:rPr>
        <w:t>-</w:t>
      </w:r>
      <w:r w:rsidRPr="00A25432">
        <w:rPr>
          <w:rFonts w:ascii="Times New Roman" w:eastAsia="微软雅黑" w:hAnsi="Times New Roman" w:cs="Times New Roman"/>
          <w:color w:val="000000"/>
          <w:kern w:val="0"/>
          <w:sz w:val="14"/>
          <w:szCs w:val="14"/>
          <w:lang w:val="en"/>
        </w:rPr>
        <w:t>   </w:t>
      </w:r>
      <w:r w:rsidRPr="00A25432">
        <w:rPr>
          <w:rFonts w:ascii="Calibri" w:eastAsia="微软雅黑" w:hAnsi="Calibri" w:cs="宋体"/>
          <w:color w:val="000000"/>
          <w:kern w:val="0"/>
          <w:szCs w:val="21"/>
          <w:lang w:val="en"/>
        </w:rPr>
        <w:t>Software Engineering</w:t>
      </w:r>
    </w:p>
    <w:p w:rsidR="00A25432" w:rsidRPr="00A25432" w:rsidRDefault="00A25432" w:rsidP="00A25432">
      <w:pPr>
        <w:widowControl/>
        <w:shd w:val="clear" w:color="auto" w:fill="FFFFFF"/>
        <w:spacing w:before="100" w:beforeAutospacing="1" w:after="160" w:line="210" w:lineRule="atLeast"/>
        <w:jc w:val="left"/>
        <w:textAlignment w:val="top"/>
        <w:rPr>
          <w:rFonts w:ascii="微软雅黑" w:eastAsia="微软雅黑" w:hAnsi="微软雅黑" w:cs="宋体"/>
          <w:color w:val="000000"/>
          <w:kern w:val="0"/>
          <w:szCs w:val="21"/>
        </w:rPr>
      </w:pPr>
      <w:r w:rsidRPr="00A25432">
        <w:rPr>
          <w:rFonts w:ascii="Calibri" w:eastAsia="微软雅黑" w:hAnsi="Calibri" w:cs="宋体"/>
          <w:color w:val="000000"/>
          <w:kern w:val="0"/>
          <w:szCs w:val="21"/>
          <w:lang w:val="en"/>
        </w:rPr>
        <w:t> </w:t>
      </w:r>
    </w:p>
    <w:p w:rsidR="00A25432" w:rsidRPr="008C7678" w:rsidRDefault="004B2CBF" w:rsidP="008C7678">
      <w:pPr>
        <w:widowControl/>
        <w:shd w:val="clear" w:color="auto" w:fill="FFFFFF"/>
        <w:ind w:left="360" w:hanging="360"/>
        <w:jc w:val="left"/>
        <w:textAlignment w:val="top"/>
        <w:rPr>
          <w:rFonts w:ascii="Calibri" w:eastAsia="微软雅黑" w:hAnsi="Calibri" w:cs="Courier New"/>
          <w:color w:val="000000"/>
          <w:kern w:val="0"/>
          <w:szCs w:val="21"/>
          <w:lang w:val="en"/>
        </w:rPr>
      </w:pPr>
      <w:hyperlink r:id="rId9" w:tgtFrame="_top" w:history="1">
        <w:r w:rsidR="00A25432" w:rsidRPr="008C7678">
          <w:rPr>
            <w:rFonts w:ascii="Calibri" w:eastAsia="微软雅黑" w:hAnsi="Calibri" w:cs="Courier New"/>
            <w:color w:val="000000"/>
            <w:kern w:val="0"/>
            <w:szCs w:val="21"/>
            <w:lang w:val="en"/>
          </w:rPr>
          <w:t>Schulich School of Engineering</w:t>
        </w:r>
      </w:hyperlink>
      <w:r w:rsidR="00A25432" w:rsidRPr="008C7678">
        <w:rPr>
          <w:rFonts w:ascii="Calibri" w:eastAsia="微软雅黑" w:hAnsi="Calibri" w:cs="Courier New"/>
          <w:color w:val="000000"/>
          <w:kern w:val="0"/>
          <w:szCs w:val="21"/>
          <w:lang w:val="en"/>
        </w:rPr>
        <w:t>:</w:t>
      </w:r>
    </w:p>
    <w:p w:rsidR="00A25432" w:rsidRPr="008C7678" w:rsidRDefault="00A25432" w:rsidP="008C7678">
      <w:pPr>
        <w:widowControl/>
        <w:shd w:val="clear" w:color="auto" w:fill="FFFFFF"/>
        <w:ind w:left="360" w:hanging="360"/>
        <w:jc w:val="left"/>
        <w:textAlignment w:val="top"/>
        <w:rPr>
          <w:rFonts w:ascii="Calibri" w:eastAsia="微软雅黑" w:hAnsi="Calibri" w:cs="Courier New"/>
          <w:color w:val="000000"/>
          <w:kern w:val="0"/>
          <w:szCs w:val="21"/>
          <w:lang w:val="en"/>
        </w:rPr>
      </w:pPr>
      <w:r w:rsidRPr="008C7678">
        <w:rPr>
          <w:rFonts w:ascii="Calibri" w:eastAsia="微软雅黑" w:hAnsi="Calibri" w:cs="Courier New"/>
          <w:color w:val="000000"/>
          <w:kern w:val="0"/>
          <w:szCs w:val="21"/>
          <w:lang w:val="en"/>
        </w:rPr>
        <w:t>-   Department of Civil engineering</w:t>
      </w:r>
    </w:p>
    <w:p w:rsidR="00A25432" w:rsidRPr="008C7678" w:rsidRDefault="00A25432" w:rsidP="008C7678">
      <w:pPr>
        <w:widowControl/>
        <w:shd w:val="clear" w:color="auto" w:fill="FFFFFF"/>
        <w:ind w:left="360" w:hanging="360"/>
        <w:jc w:val="left"/>
        <w:textAlignment w:val="top"/>
        <w:rPr>
          <w:rFonts w:ascii="Calibri" w:eastAsia="微软雅黑" w:hAnsi="Calibri" w:cs="Courier New"/>
          <w:color w:val="000000"/>
          <w:kern w:val="0"/>
          <w:szCs w:val="21"/>
          <w:lang w:val="en"/>
        </w:rPr>
      </w:pPr>
      <w:r w:rsidRPr="008C7678">
        <w:rPr>
          <w:rFonts w:ascii="Calibri" w:eastAsia="微软雅黑" w:hAnsi="Calibri" w:cs="Courier New"/>
          <w:color w:val="000000"/>
          <w:kern w:val="0"/>
          <w:szCs w:val="21"/>
          <w:lang w:val="en"/>
        </w:rPr>
        <w:t>-   Department of Chemical and Petroleum Engineering</w:t>
      </w:r>
    </w:p>
    <w:p w:rsidR="00A25432" w:rsidRPr="00A25432" w:rsidRDefault="00A25432" w:rsidP="00A25432">
      <w:pPr>
        <w:widowControl/>
        <w:shd w:val="clear" w:color="auto" w:fill="FFFFFF"/>
        <w:spacing w:before="100" w:beforeAutospacing="1" w:after="240" w:line="210" w:lineRule="atLeast"/>
        <w:ind w:left="360"/>
        <w:jc w:val="left"/>
        <w:textAlignment w:val="top"/>
        <w:rPr>
          <w:rFonts w:ascii="微软雅黑" w:eastAsia="微软雅黑" w:hAnsi="微软雅黑" w:cs="宋体"/>
          <w:color w:val="000000"/>
          <w:kern w:val="0"/>
          <w:szCs w:val="21"/>
        </w:rPr>
      </w:pPr>
      <w:r w:rsidRPr="00A25432">
        <w:rPr>
          <w:rFonts w:ascii="Calibri" w:eastAsia="微软雅黑" w:hAnsi="Calibri" w:cs="宋体"/>
          <w:color w:val="000000"/>
          <w:kern w:val="0"/>
          <w:szCs w:val="21"/>
          <w:lang w:val="en"/>
        </w:rPr>
        <w:t> </w:t>
      </w:r>
      <w:bookmarkStart w:id="0" w:name="_GoBack"/>
      <w:bookmarkEnd w:id="0"/>
    </w:p>
    <w:p w:rsidR="00A25432" w:rsidRPr="00A25432" w:rsidRDefault="00A25432" w:rsidP="00A25432">
      <w:pPr>
        <w:widowControl/>
        <w:shd w:val="clear" w:color="auto" w:fill="FFFFFF"/>
        <w:jc w:val="left"/>
        <w:textAlignment w:val="top"/>
        <w:rPr>
          <w:rFonts w:ascii="宋体" w:eastAsia="宋体" w:hAnsi="宋体" w:cs="宋体"/>
          <w:color w:val="000000"/>
          <w:kern w:val="0"/>
          <w:sz w:val="24"/>
          <w:szCs w:val="24"/>
        </w:rPr>
      </w:pPr>
      <w:r w:rsidRPr="00A25432">
        <w:rPr>
          <w:rFonts w:ascii="Calibri" w:eastAsia="宋体" w:hAnsi="Calibri" w:cs="宋体"/>
          <w:b/>
          <w:bCs/>
          <w:color w:val="000000"/>
          <w:kern w:val="0"/>
          <w:sz w:val="24"/>
          <w:szCs w:val="24"/>
          <w:lang w:val="en"/>
        </w:rPr>
        <w:t>What should students do before they apply?</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1.</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b/>
          <w:bCs/>
          <w:color w:val="333333"/>
          <w:kern w:val="0"/>
          <w:sz w:val="24"/>
          <w:szCs w:val="24"/>
          <w:lang w:val="en"/>
        </w:rPr>
        <w:t>The application deadline is </w:t>
      </w:r>
      <w:r w:rsidRPr="00A25432">
        <w:rPr>
          <w:rFonts w:ascii="Calibri" w:eastAsia="宋体" w:hAnsi="Calibri" w:cs="宋体"/>
          <w:b/>
          <w:bCs/>
          <w:color w:val="333333"/>
          <w:kern w:val="0"/>
          <w:sz w:val="24"/>
          <w:szCs w:val="24"/>
          <w:u w:val="single"/>
          <w:lang w:val="en"/>
        </w:rPr>
        <w:t>March 1</w:t>
      </w:r>
      <w:r w:rsidRPr="00A25432">
        <w:rPr>
          <w:rFonts w:ascii="Calibri" w:eastAsia="宋体" w:hAnsi="Calibri" w:cs="宋体"/>
          <w:b/>
          <w:bCs/>
          <w:color w:val="333333"/>
          <w:kern w:val="0"/>
          <w:sz w:val="24"/>
          <w:szCs w:val="24"/>
          <w:u w:val="single"/>
          <w:vertAlign w:val="superscript"/>
          <w:lang w:val="en"/>
        </w:rPr>
        <w:t>st</w:t>
      </w:r>
      <w:r w:rsidRPr="00A25432">
        <w:rPr>
          <w:rFonts w:ascii="Calibri" w:eastAsia="宋体" w:hAnsi="Calibri" w:cs="宋体"/>
          <w:b/>
          <w:bCs/>
          <w:color w:val="333333"/>
          <w:kern w:val="0"/>
          <w:sz w:val="24"/>
          <w:szCs w:val="24"/>
          <w:u w:val="single"/>
          <w:lang w:val="en"/>
        </w:rPr>
        <w:t>, 2015</w:t>
      </w:r>
      <w:r w:rsidRPr="00A25432">
        <w:rPr>
          <w:rFonts w:ascii="Calibri" w:eastAsia="宋体" w:hAnsi="Calibri" w:cs="宋体"/>
          <w:b/>
          <w:bCs/>
          <w:color w:val="333333"/>
          <w:kern w:val="0"/>
          <w:sz w:val="24"/>
          <w:szCs w:val="24"/>
          <w:lang w:val="en"/>
        </w:rPr>
        <w:t> for starting the program in the fall (September) 2015.</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2.</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b/>
          <w:bCs/>
          <w:color w:val="333333"/>
          <w:kern w:val="0"/>
          <w:sz w:val="24"/>
          <w:szCs w:val="24"/>
          <w:lang w:val="en"/>
        </w:rPr>
        <w:t>Ensure that you meet the program requirements.</w:t>
      </w:r>
    </w:p>
    <w:p w:rsidR="00A25432" w:rsidRPr="00A25432" w:rsidRDefault="00A25432" w:rsidP="00A25432">
      <w:pPr>
        <w:widowControl/>
        <w:shd w:val="clear" w:color="auto" w:fill="FFFFFF"/>
        <w:spacing w:before="100" w:beforeAutospacing="1" w:after="100" w:afterAutospacing="1"/>
        <w:ind w:left="870" w:hanging="360"/>
        <w:jc w:val="left"/>
        <w:textAlignment w:val="top"/>
        <w:rPr>
          <w:rFonts w:ascii="微软雅黑" w:eastAsia="微软雅黑" w:hAnsi="微软雅黑" w:cs="宋体"/>
          <w:color w:val="000000"/>
          <w:kern w:val="0"/>
          <w:szCs w:val="21"/>
        </w:rPr>
      </w:pPr>
      <w:r w:rsidRPr="00A25432">
        <w:rPr>
          <w:rFonts w:ascii="Calibri" w:eastAsia="微软雅黑" w:hAnsi="Calibri" w:cs="宋体"/>
          <w:b/>
          <w:bCs/>
          <w:color w:val="333333"/>
          <w:kern w:val="0"/>
          <w:szCs w:val="21"/>
          <w:lang w:val="en"/>
        </w:rPr>
        <w:lastRenderedPageBreak/>
        <w:t>a)</w:t>
      </w:r>
      <w:r w:rsidRPr="00A25432">
        <w:rPr>
          <w:rFonts w:ascii="Times New Roman" w:eastAsia="微软雅黑" w:hAnsi="Times New Roman" w:cs="Times New Roman"/>
          <w:color w:val="333333"/>
          <w:kern w:val="0"/>
          <w:sz w:val="14"/>
          <w:szCs w:val="14"/>
          <w:lang w:val="en"/>
        </w:rPr>
        <w:t>      </w:t>
      </w:r>
      <w:r w:rsidRPr="00A25432">
        <w:rPr>
          <w:rFonts w:ascii="Calibri" w:eastAsia="微软雅黑" w:hAnsi="Calibri" w:cs="宋体"/>
          <w:b/>
          <w:bCs/>
          <w:color w:val="333333"/>
          <w:kern w:val="0"/>
          <w:szCs w:val="21"/>
          <w:lang w:val="en"/>
        </w:rPr>
        <w:t>A cumulative grade point average of 3.00 on a 4.00 scale</w:t>
      </w:r>
    </w:p>
    <w:p w:rsidR="00A25432" w:rsidRPr="00A25432" w:rsidRDefault="00A25432" w:rsidP="00A25432">
      <w:pPr>
        <w:widowControl/>
        <w:shd w:val="clear" w:color="auto" w:fill="FFFFFF"/>
        <w:ind w:left="51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or equivalent (80%) on all transfer subjects, calculated from the most recent 30 credit hours completed at your university, including equivalent pre-requisites as determined by the Faculty of Science.</w:t>
      </w:r>
    </w:p>
    <w:p w:rsidR="00A25432" w:rsidRPr="00A25432" w:rsidRDefault="00A25432" w:rsidP="00A25432">
      <w:pPr>
        <w:widowControl/>
        <w:shd w:val="clear" w:color="auto" w:fill="FFFFFF"/>
        <w:spacing w:after="240"/>
        <w:ind w:left="51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Courses completed at your institution will be reviewed to ensure they are applicable to your degree program at the University of Calgary. The Faculty of Science may determine pre-requisite courses you need to take to be accepted into the program. The program is structured so as to permit qualified students to complete it in four years of full-time study.</w:t>
      </w:r>
    </w:p>
    <w:p w:rsidR="00A25432" w:rsidRPr="00A25432" w:rsidRDefault="00A25432" w:rsidP="00A25432">
      <w:pPr>
        <w:widowControl/>
        <w:shd w:val="clear" w:color="auto" w:fill="FFFFFF"/>
        <w:spacing w:after="240"/>
        <w:ind w:left="51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You can transfer credits (not available for seminar or project work) to the University of Calgary courses approved under this program as advised by the Admissions Office.</w:t>
      </w:r>
    </w:p>
    <w:p w:rsidR="00A25432" w:rsidRPr="00A25432" w:rsidRDefault="00A25432" w:rsidP="00A25432">
      <w:pPr>
        <w:widowControl/>
        <w:shd w:val="clear" w:color="auto" w:fill="FFFFFF"/>
        <w:spacing w:before="100" w:beforeAutospacing="1" w:after="100" w:afterAutospacing="1"/>
        <w:ind w:left="870" w:hanging="360"/>
        <w:jc w:val="left"/>
        <w:textAlignment w:val="top"/>
        <w:rPr>
          <w:rFonts w:ascii="微软雅黑" w:eastAsia="微软雅黑" w:hAnsi="微软雅黑" w:cs="宋体"/>
          <w:color w:val="000000"/>
          <w:kern w:val="0"/>
          <w:szCs w:val="21"/>
        </w:rPr>
      </w:pPr>
      <w:r w:rsidRPr="00A25432">
        <w:rPr>
          <w:rFonts w:ascii="Calibri" w:eastAsia="微软雅黑" w:hAnsi="Calibri" w:cs="宋体"/>
          <w:b/>
          <w:bCs/>
          <w:color w:val="333333"/>
          <w:kern w:val="0"/>
          <w:szCs w:val="21"/>
          <w:lang w:val="en"/>
        </w:rPr>
        <w:t>b)</w:t>
      </w:r>
      <w:r w:rsidRPr="00A25432">
        <w:rPr>
          <w:rFonts w:ascii="Times New Roman" w:eastAsia="微软雅黑" w:hAnsi="Times New Roman" w:cs="Times New Roman"/>
          <w:color w:val="333333"/>
          <w:kern w:val="0"/>
          <w:sz w:val="14"/>
          <w:szCs w:val="14"/>
          <w:lang w:val="en"/>
        </w:rPr>
        <w:t>     </w:t>
      </w:r>
      <w:r w:rsidRPr="00A25432">
        <w:rPr>
          <w:rFonts w:ascii="Calibri" w:eastAsia="微软雅黑" w:hAnsi="Calibri" w:cs="宋体"/>
          <w:b/>
          <w:bCs/>
          <w:color w:val="333333"/>
          <w:kern w:val="0"/>
          <w:szCs w:val="21"/>
          <w:lang w:val="en"/>
        </w:rPr>
        <w:t>Proof of English Language Proficiency (ELP)</w:t>
      </w:r>
    </w:p>
    <w:p w:rsidR="00A25432" w:rsidRPr="00A25432" w:rsidRDefault="00A25432" w:rsidP="00A25432">
      <w:pPr>
        <w:widowControl/>
        <w:shd w:val="clear" w:color="auto" w:fill="FFFFFF"/>
        <w:spacing w:after="240"/>
        <w:ind w:left="51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Prior to admission you must meet the minimum English Language Proficiency requirements: a TOEFL score of at least 83 (ibT), or IELTS score of 6.5, or equivalent scores in other English language tests.</w:t>
      </w:r>
    </w:p>
    <w:p w:rsidR="00A25432" w:rsidRPr="00A25432" w:rsidRDefault="00A25432" w:rsidP="00A25432">
      <w:pPr>
        <w:widowControl/>
        <w:shd w:val="clear" w:color="auto" w:fill="FFFFFF"/>
        <w:ind w:left="510"/>
        <w:jc w:val="left"/>
        <w:textAlignment w:val="top"/>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NOTE:</w:t>
      </w:r>
      <w:r w:rsidRPr="00A25432">
        <w:rPr>
          <w:rFonts w:ascii="Calibri" w:eastAsia="宋体" w:hAnsi="Calibri" w:cs="宋体"/>
          <w:color w:val="333333"/>
          <w:kern w:val="0"/>
          <w:sz w:val="24"/>
          <w:szCs w:val="24"/>
          <w:lang w:val="en"/>
        </w:rPr>
        <w:t> Students not meeting the minimum language proficiency requirements may still apply but will be required to complete additional language training courses through our </w:t>
      </w:r>
      <w:hyperlink r:id="rId10" w:history="1">
        <w:r w:rsidRPr="00A25432">
          <w:rPr>
            <w:rFonts w:ascii="Calibri" w:eastAsia="宋体" w:hAnsi="Calibri" w:cs="宋体"/>
            <w:color w:val="0563C1"/>
            <w:kern w:val="0"/>
            <w:sz w:val="24"/>
            <w:szCs w:val="24"/>
            <w:u w:val="single"/>
            <w:lang w:val="en"/>
          </w:rPr>
          <w:t>English for Academic Purposes (EAP) program</w:t>
        </w:r>
      </w:hyperlink>
      <w:r w:rsidRPr="00A25432">
        <w:rPr>
          <w:rFonts w:ascii="Calibri" w:eastAsia="宋体" w:hAnsi="Calibri" w:cs="宋体"/>
          <w:color w:val="333333"/>
          <w:kern w:val="0"/>
          <w:sz w:val="24"/>
          <w:szCs w:val="24"/>
          <w:lang w:val="en"/>
        </w:rPr>
        <w:t>. Students planning to take this route should arrive </w:t>
      </w:r>
      <w:r w:rsidRPr="00A25432">
        <w:rPr>
          <w:rFonts w:ascii="Calibri" w:eastAsia="宋体" w:hAnsi="Calibri" w:cs="宋体"/>
          <w:color w:val="000000"/>
          <w:kern w:val="0"/>
          <w:sz w:val="24"/>
          <w:szCs w:val="24"/>
        </w:rPr>
        <w:t>during the University of Calgary spring/summer session to complete the required EAP courses.</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3.</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b/>
          <w:bCs/>
          <w:color w:val="333333"/>
          <w:kern w:val="0"/>
          <w:sz w:val="24"/>
          <w:szCs w:val="24"/>
          <w:lang w:val="en"/>
        </w:rPr>
        <w:t>Prepare your degree courses transcripts  and apply.</w:t>
      </w:r>
    </w:p>
    <w:p w:rsidR="00A25432" w:rsidRPr="00A25432" w:rsidRDefault="00A25432" w:rsidP="00A25432">
      <w:pPr>
        <w:widowControl/>
        <w:shd w:val="clear" w:color="auto" w:fill="FFFFFF"/>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4.</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b/>
          <w:bCs/>
          <w:color w:val="333333"/>
          <w:kern w:val="0"/>
          <w:sz w:val="24"/>
          <w:szCs w:val="24"/>
          <w:lang w:val="en"/>
        </w:rPr>
        <w:t>Understand your tuition and fees. Click </w:t>
      </w:r>
      <w:hyperlink r:id="rId11" w:history="1">
        <w:r w:rsidRPr="00A25432">
          <w:rPr>
            <w:rFonts w:ascii="Calibri" w:eastAsia="宋体" w:hAnsi="Calibri" w:cs="宋体"/>
            <w:b/>
            <w:bCs/>
            <w:color w:val="0563C1"/>
            <w:kern w:val="0"/>
            <w:sz w:val="24"/>
            <w:szCs w:val="24"/>
            <w:u w:val="single"/>
            <w:lang w:val="en"/>
          </w:rPr>
          <w:t>here</w:t>
        </w:r>
      </w:hyperlink>
      <w:r w:rsidRPr="00A25432">
        <w:rPr>
          <w:rFonts w:ascii="Calibri" w:eastAsia="宋体" w:hAnsi="Calibri" w:cs="宋体"/>
          <w:b/>
          <w:bCs/>
          <w:color w:val="0070C0"/>
          <w:kern w:val="0"/>
          <w:sz w:val="24"/>
          <w:szCs w:val="24"/>
        </w:rPr>
        <w:t> </w:t>
      </w:r>
      <w:r w:rsidRPr="00A25432">
        <w:rPr>
          <w:rFonts w:ascii="Calibri" w:eastAsia="宋体" w:hAnsi="Calibri" w:cs="宋体"/>
          <w:b/>
          <w:bCs/>
          <w:color w:val="333333"/>
          <w:kern w:val="0"/>
          <w:sz w:val="24"/>
          <w:szCs w:val="24"/>
          <w:lang w:val="en"/>
        </w:rPr>
        <w:t>for tuition fees and details.</w:t>
      </w:r>
    </w:p>
    <w:p w:rsidR="00A25432" w:rsidRPr="00A25432" w:rsidRDefault="00A25432" w:rsidP="00A25432">
      <w:pPr>
        <w:widowControl/>
        <w:shd w:val="clear" w:color="auto" w:fill="FFFFFF"/>
        <w:ind w:left="5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 </w:t>
      </w:r>
    </w:p>
    <w:p w:rsidR="00A25432" w:rsidRPr="00A25432" w:rsidRDefault="00A25432" w:rsidP="00A25432">
      <w:pPr>
        <w:widowControl/>
        <w:shd w:val="clear" w:color="auto" w:fill="FFFFFF"/>
        <w:ind w:left="5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You are responsible for all costs including travel between China and Canada, room and board, any necessary insurance, and all applicable tuition and other mandatory University of Calgary student fees: e.g. school supplies, books, student services fee, athletics, Students Union/Graduate Student Association, campus recreation, student health and dental, etc.</w:t>
      </w:r>
    </w:p>
    <w:p w:rsidR="00A25432" w:rsidRPr="00A25432" w:rsidRDefault="00A25432" w:rsidP="00A25432">
      <w:pPr>
        <w:widowControl/>
        <w:shd w:val="clear" w:color="auto" w:fill="FFFFFF"/>
        <w:ind w:left="5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 </w:t>
      </w:r>
    </w:p>
    <w:p w:rsidR="00A25432" w:rsidRPr="00A25432" w:rsidRDefault="00A25432" w:rsidP="00A25432">
      <w:pPr>
        <w:widowControl/>
        <w:shd w:val="clear" w:color="auto" w:fill="FFFFFF"/>
        <w:ind w:left="5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If you are required to complete courses within the English for Academic Purposes program, ou will be responsible for all associated costs.</w:t>
      </w:r>
    </w:p>
    <w:p w:rsidR="00A25432" w:rsidRPr="00A25432" w:rsidRDefault="00A25432" w:rsidP="00A25432">
      <w:pPr>
        <w:widowControl/>
        <w:shd w:val="clear" w:color="auto" w:fill="FFFFFF"/>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 </w:t>
      </w:r>
    </w:p>
    <w:p w:rsidR="00A25432" w:rsidRPr="00A25432" w:rsidRDefault="00A25432" w:rsidP="00A25432">
      <w:pPr>
        <w:widowControl/>
        <w:shd w:val="clear" w:color="auto" w:fill="FFFFFF"/>
        <w:ind w:left="5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View the </w:t>
      </w:r>
      <w:hyperlink r:id="rId12" w:tgtFrame="_blank" w:history="1">
        <w:r w:rsidRPr="00A25432">
          <w:rPr>
            <w:rFonts w:ascii="Calibri" w:eastAsia="宋体" w:hAnsi="Calibri" w:cs="宋体"/>
            <w:color w:val="0563C1"/>
            <w:kern w:val="0"/>
            <w:sz w:val="22"/>
            <w:u w:val="single"/>
          </w:rPr>
          <w:t>International Student Handbook</w:t>
        </w:r>
      </w:hyperlink>
      <w:r w:rsidRPr="00A25432">
        <w:rPr>
          <w:rFonts w:ascii="Calibri" w:eastAsia="宋体" w:hAnsi="Calibri" w:cs="宋体"/>
          <w:color w:val="333333"/>
          <w:kern w:val="0"/>
          <w:sz w:val="24"/>
          <w:szCs w:val="24"/>
        </w:rPr>
        <w:t> </w:t>
      </w:r>
      <w:r w:rsidRPr="00A25432">
        <w:rPr>
          <w:rFonts w:ascii="Calibri" w:eastAsia="宋体" w:hAnsi="Calibri" w:cs="宋体"/>
          <w:color w:val="333333"/>
          <w:kern w:val="0"/>
          <w:sz w:val="24"/>
          <w:szCs w:val="24"/>
          <w:lang w:val="en"/>
        </w:rPr>
        <w:t>for more information.</w:t>
      </w:r>
    </w:p>
    <w:p w:rsidR="00A25432" w:rsidRPr="00A25432" w:rsidRDefault="00A25432" w:rsidP="00A25432">
      <w:pPr>
        <w:widowControl/>
        <w:shd w:val="clear" w:color="auto" w:fill="FFFFFF"/>
        <w:ind w:left="540"/>
        <w:jc w:val="left"/>
        <w:textAlignment w:val="top"/>
        <w:rPr>
          <w:rFonts w:ascii="宋体" w:eastAsia="宋体" w:hAnsi="宋体" w:cs="宋体"/>
          <w:color w:val="000000"/>
          <w:kern w:val="0"/>
          <w:sz w:val="24"/>
          <w:szCs w:val="24"/>
        </w:rPr>
      </w:pPr>
      <w:r w:rsidRPr="00A25432">
        <w:rPr>
          <w:rFonts w:ascii="Calibri" w:eastAsia="宋体" w:hAnsi="Calibri" w:cs="宋体"/>
          <w:color w:val="000000"/>
          <w:kern w:val="0"/>
          <w:sz w:val="24"/>
          <w:szCs w:val="24"/>
          <w:lang w:val="en"/>
        </w:rPr>
        <w:t> </w:t>
      </w:r>
    </w:p>
    <w:p w:rsidR="00A25432" w:rsidRPr="00A25432" w:rsidRDefault="00A25432" w:rsidP="00A25432">
      <w:pPr>
        <w:widowControl/>
        <w:shd w:val="clear" w:color="auto" w:fill="FFFFFF"/>
        <w:jc w:val="left"/>
        <w:textAlignment w:val="top"/>
        <w:rPr>
          <w:rFonts w:ascii="宋体" w:eastAsia="宋体" w:hAnsi="宋体" w:cs="宋体"/>
          <w:color w:val="000000"/>
          <w:kern w:val="0"/>
          <w:sz w:val="24"/>
          <w:szCs w:val="24"/>
        </w:rPr>
      </w:pPr>
      <w:r w:rsidRPr="00A25432">
        <w:rPr>
          <w:rFonts w:ascii="Calibri" w:eastAsia="宋体" w:hAnsi="Calibri" w:cs="宋体"/>
          <w:b/>
          <w:bCs/>
          <w:color w:val="000000"/>
          <w:kern w:val="0"/>
          <w:sz w:val="24"/>
          <w:szCs w:val="24"/>
          <w:lang w:val="en"/>
        </w:rPr>
        <w:t> </w:t>
      </w:r>
    </w:p>
    <w:p w:rsidR="00A25432" w:rsidRPr="00A25432" w:rsidRDefault="00A25432" w:rsidP="00A25432">
      <w:pPr>
        <w:widowControl/>
        <w:shd w:val="clear" w:color="auto" w:fill="FFFFFF"/>
        <w:jc w:val="left"/>
        <w:textAlignment w:val="top"/>
        <w:rPr>
          <w:rFonts w:ascii="宋体" w:eastAsia="宋体" w:hAnsi="宋体" w:cs="宋体"/>
          <w:color w:val="000000"/>
          <w:kern w:val="0"/>
          <w:sz w:val="24"/>
          <w:szCs w:val="24"/>
        </w:rPr>
      </w:pPr>
      <w:r w:rsidRPr="00A25432">
        <w:rPr>
          <w:rFonts w:ascii="Calibri" w:eastAsia="宋体" w:hAnsi="Calibri" w:cs="宋体"/>
          <w:b/>
          <w:bCs/>
          <w:color w:val="000000"/>
          <w:kern w:val="0"/>
          <w:sz w:val="24"/>
          <w:szCs w:val="24"/>
          <w:lang w:val="en"/>
        </w:rPr>
        <w:t>APPLICATION PROCESS (valid for Fall 2015):</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1.</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The application deadline is </w:t>
      </w:r>
      <w:r w:rsidRPr="00A25432">
        <w:rPr>
          <w:rFonts w:ascii="Calibri" w:eastAsia="宋体" w:hAnsi="Calibri" w:cs="宋体"/>
          <w:b/>
          <w:bCs/>
          <w:color w:val="333333"/>
          <w:kern w:val="0"/>
          <w:sz w:val="24"/>
          <w:szCs w:val="24"/>
          <w:u w:val="single"/>
          <w:lang w:val="en"/>
        </w:rPr>
        <w:t>March 1</w:t>
      </w:r>
      <w:r w:rsidRPr="00A25432">
        <w:rPr>
          <w:rFonts w:ascii="Calibri" w:eastAsia="宋体" w:hAnsi="Calibri" w:cs="宋体"/>
          <w:b/>
          <w:bCs/>
          <w:color w:val="333333"/>
          <w:kern w:val="0"/>
          <w:sz w:val="24"/>
          <w:szCs w:val="24"/>
          <w:u w:val="single"/>
          <w:vertAlign w:val="superscript"/>
          <w:lang w:val="en"/>
        </w:rPr>
        <w:t>st</w:t>
      </w:r>
      <w:r w:rsidRPr="00A25432">
        <w:rPr>
          <w:rFonts w:ascii="Calibri" w:eastAsia="宋体" w:hAnsi="Calibri" w:cs="宋体"/>
          <w:b/>
          <w:bCs/>
          <w:color w:val="333333"/>
          <w:kern w:val="0"/>
          <w:sz w:val="24"/>
          <w:szCs w:val="24"/>
          <w:u w:val="single"/>
          <w:lang w:val="en"/>
        </w:rPr>
        <w:t>, 2015</w:t>
      </w:r>
      <w:r w:rsidRPr="00A25432">
        <w:rPr>
          <w:rFonts w:ascii="Calibri" w:eastAsia="宋体" w:hAnsi="Calibri" w:cs="宋体"/>
          <w:color w:val="333333"/>
          <w:kern w:val="0"/>
          <w:sz w:val="24"/>
          <w:szCs w:val="24"/>
          <w:lang w:val="en"/>
        </w:rPr>
        <w:t> for starting the program in fall (September)</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lastRenderedPageBreak/>
        <w:t>2.</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Let your university know you want to apply, they will nominate prospective candidates.</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3.</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Complete the program (attached)</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4.</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Gather the following documents. Please note that copies of your transcripts need to be translated into English, notarized and submitted in a sealed envelope with the issuing school’s seal across the back of the envelope. Do not send your original transcripts.</w:t>
      </w:r>
    </w:p>
    <w:p w:rsidR="00A25432" w:rsidRPr="00A25432" w:rsidRDefault="00A25432" w:rsidP="00A25432">
      <w:pPr>
        <w:widowControl/>
        <w:numPr>
          <w:ilvl w:val="0"/>
          <w:numId w:val="1"/>
        </w:numPr>
        <w:shd w:val="clear" w:color="auto" w:fill="FFFFFF"/>
        <w:jc w:val="left"/>
        <w:textAlignment w:val="top"/>
        <w:rPr>
          <w:rFonts w:ascii="宋体" w:eastAsia="宋体" w:hAnsi="宋体" w:cs="宋体"/>
          <w:color w:val="333333"/>
          <w:kern w:val="0"/>
          <w:sz w:val="24"/>
          <w:szCs w:val="24"/>
        </w:rPr>
      </w:pPr>
      <w:r w:rsidRPr="00A25432">
        <w:rPr>
          <w:rFonts w:ascii="Calibri" w:eastAsia="宋体" w:hAnsi="Calibri" w:cs="宋体"/>
          <w:color w:val="333333"/>
          <w:kern w:val="0"/>
          <w:sz w:val="24"/>
          <w:szCs w:val="24"/>
          <w:lang w:val="en"/>
        </w:rPr>
        <w:t>Senior high school transcripts and national college/university entrance exam results</w:t>
      </w:r>
    </w:p>
    <w:p w:rsidR="00A25432" w:rsidRPr="00A25432" w:rsidRDefault="00A25432" w:rsidP="00A25432">
      <w:pPr>
        <w:widowControl/>
        <w:numPr>
          <w:ilvl w:val="0"/>
          <w:numId w:val="1"/>
        </w:numPr>
        <w:shd w:val="clear" w:color="auto" w:fill="FFFFFF"/>
        <w:jc w:val="left"/>
        <w:textAlignment w:val="top"/>
        <w:rPr>
          <w:rFonts w:ascii="宋体" w:eastAsia="宋体" w:hAnsi="宋体" w:cs="宋体"/>
          <w:color w:val="333333"/>
          <w:kern w:val="0"/>
          <w:sz w:val="24"/>
          <w:szCs w:val="24"/>
        </w:rPr>
      </w:pPr>
      <w:r w:rsidRPr="00A25432">
        <w:rPr>
          <w:rFonts w:ascii="Calibri" w:eastAsia="宋体" w:hAnsi="Calibri" w:cs="宋体"/>
          <w:color w:val="333333"/>
          <w:kern w:val="0"/>
          <w:sz w:val="24"/>
          <w:szCs w:val="24"/>
          <w:lang w:val="en"/>
        </w:rPr>
        <w:t>College and university transcripts</w:t>
      </w:r>
    </w:p>
    <w:p w:rsidR="00A25432" w:rsidRPr="00A25432" w:rsidRDefault="00A25432" w:rsidP="00A25432">
      <w:pPr>
        <w:widowControl/>
        <w:numPr>
          <w:ilvl w:val="0"/>
          <w:numId w:val="1"/>
        </w:numPr>
        <w:shd w:val="clear" w:color="auto" w:fill="FFFFFF"/>
        <w:jc w:val="left"/>
        <w:textAlignment w:val="top"/>
        <w:rPr>
          <w:rFonts w:ascii="宋体" w:eastAsia="宋体" w:hAnsi="宋体" w:cs="宋体"/>
          <w:color w:val="333333"/>
          <w:kern w:val="0"/>
          <w:sz w:val="24"/>
          <w:szCs w:val="24"/>
        </w:rPr>
      </w:pPr>
      <w:r w:rsidRPr="00A25432">
        <w:rPr>
          <w:rFonts w:ascii="Calibri" w:eastAsia="宋体" w:hAnsi="Calibri" w:cs="宋体"/>
          <w:color w:val="333333"/>
          <w:kern w:val="0"/>
          <w:sz w:val="24"/>
          <w:szCs w:val="24"/>
          <w:lang w:val="en"/>
        </w:rPr>
        <w:t>English language proficiency score (TOEFL, IELTS).</w:t>
      </w:r>
    </w:p>
    <w:p w:rsidR="00A25432" w:rsidRPr="00A25432" w:rsidRDefault="00A25432" w:rsidP="00A25432">
      <w:pPr>
        <w:widowControl/>
        <w:shd w:val="clear" w:color="auto" w:fill="FFFFFF"/>
        <w:ind w:left="36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5.</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Verify the application fee payment information on your application form. International applicants submitting an application for admission to the University of Calgary are required to pay a non-refundable fee of CAD$145. Applications received without the fee will not be considered for admission.</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6.</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Submit the completed application and official transcripts to your university by </w:t>
      </w:r>
      <w:r w:rsidRPr="00A25432">
        <w:rPr>
          <w:rFonts w:ascii="Calibri" w:eastAsia="宋体" w:hAnsi="Calibri" w:cs="宋体"/>
          <w:b/>
          <w:bCs/>
          <w:color w:val="333333"/>
          <w:kern w:val="0"/>
          <w:sz w:val="24"/>
          <w:szCs w:val="24"/>
          <w:lang w:val="en"/>
        </w:rPr>
        <w:t>March 1, 2015.</w:t>
      </w:r>
      <w:r w:rsidRPr="00A25432">
        <w:rPr>
          <w:rFonts w:ascii="Calibri" w:eastAsia="宋体" w:hAnsi="Calibri" w:cs="宋体"/>
          <w:color w:val="333333"/>
          <w:kern w:val="0"/>
          <w:sz w:val="24"/>
          <w:szCs w:val="24"/>
          <w:lang w:val="en"/>
        </w:rPr>
        <w:t> They will send all applications so as to reach the UofC’s</w:t>
      </w:r>
      <w:r w:rsidRPr="00A25432">
        <w:rPr>
          <w:rFonts w:ascii="Calibri" w:eastAsia="宋体" w:hAnsi="Calibri" w:cs="宋体"/>
          <w:color w:val="FF0000"/>
          <w:kern w:val="0"/>
          <w:sz w:val="24"/>
          <w:szCs w:val="24"/>
          <w:lang w:val="en"/>
        </w:rPr>
        <w:t>  </w:t>
      </w:r>
      <w:r w:rsidRPr="00A25432">
        <w:rPr>
          <w:rFonts w:ascii="Calibri" w:eastAsia="宋体" w:hAnsi="Calibri" w:cs="宋体"/>
          <w:color w:val="333333"/>
          <w:kern w:val="0"/>
          <w:sz w:val="24"/>
          <w:szCs w:val="24"/>
          <w:lang w:val="en"/>
        </w:rPr>
        <w:t>Admissions Office by </w:t>
      </w:r>
      <w:r w:rsidRPr="00A25432">
        <w:rPr>
          <w:rFonts w:ascii="Calibri" w:eastAsia="宋体" w:hAnsi="Calibri" w:cs="宋体"/>
          <w:b/>
          <w:bCs/>
          <w:color w:val="333333"/>
          <w:kern w:val="0"/>
          <w:sz w:val="24"/>
          <w:szCs w:val="24"/>
          <w:lang w:val="en"/>
        </w:rPr>
        <w:t>March 31, 2015.</w:t>
      </w:r>
    </w:p>
    <w:p w:rsidR="00A25432" w:rsidRPr="00A25432" w:rsidRDefault="00A25432" w:rsidP="00A25432">
      <w:pPr>
        <w:widowControl/>
        <w:shd w:val="clear" w:color="auto" w:fill="FFFFFF"/>
        <w:spacing w:after="240"/>
        <w:ind w:left="540" w:hanging="36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7.</w:t>
      </w:r>
      <w:r w:rsidRPr="00A25432">
        <w:rPr>
          <w:rFonts w:ascii="Times New Roman" w:eastAsia="宋体" w:hAnsi="Times New Roman" w:cs="Times New Roman"/>
          <w:color w:val="333333"/>
          <w:kern w:val="0"/>
          <w:sz w:val="14"/>
          <w:szCs w:val="14"/>
          <w:lang w:val="en"/>
        </w:rPr>
        <w:t>      </w:t>
      </w:r>
      <w:r w:rsidRPr="00A25432">
        <w:rPr>
          <w:rFonts w:ascii="Calibri" w:eastAsia="宋体" w:hAnsi="Calibri" w:cs="宋体"/>
          <w:color w:val="333333"/>
          <w:kern w:val="0"/>
          <w:sz w:val="24"/>
          <w:szCs w:val="24"/>
          <w:lang w:val="en"/>
        </w:rPr>
        <w:t>Applications will be processed between </w:t>
      </w:r>
      <w:r w:rsidRPr="00A25432">
        <w:rPr>
          <w:rFonts w:ascii="Calibri" w:eastAsia="宋体" w:hAnsi="Calibri" w:cs="宋体"/>
          <w:b/>
          <w:bCs/>
          <w:color w:val="333333"/>
          <w:kern w:val="0"/>
          <w:sz w:val="24"/>
          <w:szCs w:val="24"/>
          <w:lang w:val="en"/>
        </w:rPr>
        <w:t>April 1 and May 1, 2015</w:t>
      </w:r>
      <w:r w:rsidRPr="00A25432">
        <w:rPr>
          <w:rFonts w:ascii="Calibri" w:eastAsia="宋体" w:hAnsi="Calibri" w:cs="宋体"/>
          <w:color w:val="333333"/>
          <w:kern w:val="0"/>
          <w:sz w:val="24"/>
          <w:szCs w:val="24"/>
          <w:lang w:val="en"/>
        </w:rPr>
        <w:t>. We will advise your university of your admission status and next steps by </w:t>
      </w:r>
      <w:r w:rsidRPr="00A25432">
        <w:rPr>
          <w:rFonts w:ascii="Calibri" w:eastAsia="宋体" w:hAnsi="Calibri" w:cs="宋体"/>
          <w:b/>
          <w:bCs/>
          <w:color w:val="333333"/>
          <w:kern w:val="0"/>
          <w:sz w:val="24"/>
          <w:szCs w:val="24"/>
          <w:lang w:val="en"/>
        </w:rPr>
        <w:t>May 15, 2015</w:t>
      </w:r>
      <w:r w:rsidRPr="00A25432">
        <w:rPr>
          <w:rFonts w:ascii="Calibri" w:eastAsia="宋体" w:hAnsi="Calibri" w:cs="宋体"/>
          <w:color w:val="333333"/>
          <w:kern w:val="0"/>
          <w:sz w:val="24"/>
          <w:szCs w:val="24"/>
          <w:lang w:val="en"/>
        </w:rPr>
        <w:t>. Admission to all programs at the University of Calgary will be on a competitive basis. For each faculty/program, the final minimum average(s) required to secure an offer of admission will be determined once the qualifications of the applicant pool have been assessed.</w:t>
      </w:r>
    </w:p>
    <w:p w:rsidR="00A25432" w:rsidRPr="00A25432" w:rsidRDefault="00A25432" w:rsidP="00A25432">
      <w:pPr>
        <w:widowControl/>
        <w:shd w:val="clear" w:color="auto" w:fill="FFFFFF"/>
        <w:spacing w:after="240"/>
        <w:ind w:left="540"/>
        <w:jc w:val="left"/>
        <w:textAlignment w:val="top"/>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For application questions and help please contact the Undergraduate Admissions Office at:</w:t>
      </w:r>
      <w:hyperlink r:id="rId13" w:tgtFrame="_blank" w:history="1">
        <w:r w:rsidRPr="00A25432">
          <w:rPr>
            <w:rFonts w:ascii="Calibri" w:eastAsia="宋体" w:hAnsi="Calibri" w:cs="宋体"/>
            <w:color w:val="ED1C24"/>
            <w:kern w:val="0"/>
            <w:sz w:val="24"/>
            <w:szCs w:val="24"/>
            <w:lang w:val="en"/>
          </w:rPr>
          <w:t>international.admissions@ucalgary.ca</w:t>
        </w:r>
      </w:hyperlink>
      <w:r w:rsidRPr="00A25432">
        <w:rPr>
          <w:rFonts w:ascii="Calibri" w:eastAsia="宋体" w:hAnsi="Calibri" w:cs="宋体"/>
          <w:color w:val="333333"/>
          <w:kern w:val="0"/>
          <w:sz w:val="24"/>
          <w:szCs w:val="24"/>
          <w:lang w:val="en"/>
        </w:rPr>
        <w:t> or at +1.403.220.3822.</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b/>
          <w:bCs/>
          <w:color w:val="000000"/>
          <w:kern w:val="0"/>
          <w:sz w:val="24"/>
          <w:szCs w:val="24"/>
          <w:lang w:val="en"/>
        </w:rPr>
        <w:t>What happens after I apply?</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If you are admissible, an admission package will be sent to you. You will need to accept or decline your offer of admission. Registration appointment times are assigned once the offer of admission has been accepted. You may wish to seek advice from your faculty to ensure you are registering for appropriate courses. You are advised to register at your earliest eligibility after you have been admitted.</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 </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b/>
          <w:bCs/>
          <w:color w:val="333333"/>
          <w:kern w:val="0"/>
          <w:sz w:val="24"/>
          <w:szCs w:val="24"/>
          <w:lang w:val="en"/>
        </w:rPr>
        <w:t>Find out what you need to apply for a student visa.</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If you are not a Canadian citizen or a permanent resident of Canada, you will require a study permit. You should familiarize yourself with the length of time it takes to apply for, process, and obtain a student visa. It is your responsibility to ensure you are in possession of a study permit valid for university studies before attending any classes at the University of Calgary. Please contact your nearest </w:t>
      </w:r>
      <w:hyperlink r:id="rId14" w:history="1">
        <w:r w:rsidRPr="00A25432">
          <w:rPr>
            <w:rFonts w:ascii="Calibri" w:eastAsia="宋体" w:hAnsi="Calibri" w:cs="宋体"/>
            <w:color w:val="0563C1"/>
            <w:kern w:val="0"/>
            <w:sz w:val="24"/>
            <w:szCs w:val="24"/>
            <w:u w:val="single"/>
            <w:lang w:val="en"/>
          </w:rPr>
          <w:t xml:space="preserve">Canadian Consulate, </w:t>
        </w:r>
        <w:r w:rsidRPr="00A25432">
          <w:rPr>
            <w:rFonts w:ascii="Calibri" w:eastAsia="宋体" w:hAnsi="Calibri" w:cs="宋体"/>
            <w:color w:val="0563C1"/>
            <w:kern w:val="0"/>
            <w:sz w:val="24"/>
            <w:szCs w:val="24"/>
            <w:u w:val="single"/>
            <w:lang w:val="en"/>
          </w:rPr>
          <w:lastRenderedPageBreak/>
          <w:t>Embassy or High Commission</w:t>
        </w:r>
      </w:hyperlink>
      <w:r w:rsidRPr="00A25432">
        <w:rPr>
          <w:rFonts w:ascii="Calibri" w:eastAsia="宋体" w:hAnsi="Calibri" w:cs="宋体"/>
          <w:color w:val="333333"/>
          <w:kern w:val="0"/>
          <w:sz w:val="24"/>
          <w:szCs w:val="24"/>
          <w:lang w:val="en"/>
        </w:rPr>
        <w:t>, visit our </w:t>
      </w:r>
      <w:hyperlink r:id="rId15" w:tgtFrame="_blank" w:history="1">
        <w:r w:rsidRPr="00A25432">
          <w:rPr>
            <w:rFonts w:ascii="Calibri" w:eastAsia="宋体" w:hAnsi="Calibri" w:cs="宋体"/>
            <w:color w:val="ED1C24"/>
            <w:kern w:val="0"/>
            <w:sz w:val="24"/>
            <w:szCs w:val="24"/>
            <w:lang w:val="en"/>
          </w:rPr>
          <w:t>International Student Services (ISS)</w:t>
        </w:r>
      </w:hyperlink>
      <w:r w:rsidRPr="00A25432">
        <w:rPr>
          <w:rFonts w:ascii="Calibri" w:eastAsia="宋体" w:hAnsi="Calibri" w:cs="宋体"/>
          <w:color w:val="333333"/>
          <w:kern w:val="0"/>
          <w:sz w:val="24"/>
          <w:szCs w:val="24"/>
          <w:lang w:val="en"/>
        </w:rPr>
        <w:t>, or contact an international student advisor at </w:t>
      </w:r>
      <w:hyperlink r:id="rId16" w:tgtFrame="_blank" w:history="1">
        <w:r w:rsidRPr="00A25432">
          <w:rPr>
            <w:rFonts w:ascii="Calibri" w:eastAsia="宋体" w:hAnsi="Calibri" w:cs="宋体"/>
            <w:color w:val="ED1C24"/>
            <w:kern w:val="0"/>
            <w:sz w:val="24"/>
            <w:szCs w:val="24"/>
            <w:lang w:val="en"/>
          </w:rPr>
          <w:t>cissa@ucalgary.ca</w:t>
        </w:r>
      </w:hyperlink>
      <w:r w:rsidRPr="00A25432">
        <w:rPr>
          <w:rFonts w:ascii="Calibri" w:eastAsia="宋体" w:hAnsi="Calibri" w:cs="宋体"/>
          <w:color w:val="333333"/>
          <w:kern w:val="0"/>
          <w:sz w:val="24"/>
          <w:szCs w:val="24"/>
          <w:lang w:val="en"/>
        </w:rPr>
        <w:t>.</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 </w:t>
      </w:r>
    </w:p>
    <w:p w:rsidR="00A25432" w:rsidRPr="00A25432" w:rsidRDefault="00A25432" w:rsidP="00A25432">
      <w:pPr>
        <w:widowControl/>
        <w:shd w:val="clear" w:color="auto" w:fill="FFFFFF"/>
        <w:jc w:val="left"/>
        <w:rPr>
          <w:rFonts w:ascii="宋体" w:eastAsia="宋体" w:hAnsi="宋体" w:cs="宋体"/>
          <w:color w:val="000000"/>
          <w:kern w:val="0"/>
          <w:sz w:val="24"/>
          <w:szCs w:val="24"/>
        </w:rPr>
      </w:pPr>
      <w:r w:rsidRPr="00A25432">
        <w:rPr>
          <w:rFonts w:ascii="Calibri" w:eastAsia="宋体" w:hAnsi="Calibri" w:cs="宋体"/>
          <w:color w:val="333333"/>
          <w:kern w:val="0"/>
          <w:sz w:val="24"/>
          <w:szCs w:val="24"/>
          <w:lang w:val="en"/>
        </w:rPr>
        <w:t>For further details please check our website later this week at:  </w:t>
      </w:r>
      <w:hyperlink r:id="rId17" w:tgtFrame="_blank" w:history="1">
        <w:r w:rsidRPr="00A25432">
          <w:rPr>
            <w:rFonts w:ascii="Times New Roman" w:eastAsia="宋体" w:hAnsi="Times New Roman" w:cs="Times New Roman"/>
            <w:color w:val="0563C1"/>
            <w:kern w:val="0"/>
            <w:sz w:val="24"/>
            <w:szCs w:val="24"/>
            <w:u w:val="single"/>
          </w:rPr>
          <w:t>http://www.ucalgary.ca/admissions/process/2plus2</w:t>
        </w:r>
      </w:hyperlink>
    </w:p>
    <w:p w:rsidR="00EB3FE7" w:rsidRPr="00A25432" w:rsidRDefault="00EB3FE7"/>
    <w:sectPr w:rsidR="00EB3FE7" w:rsidRPr="00A254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2CBF" w:rsidRDefault="004B2CBF" w:rsidP="00A25432">
      <w:r>
        <w:separator/>
      </w:r>
    </w:p>
  </w:endnote>
  <w:endnote w:type="continuationSeparator" w:id="0">
    <w:p w:rsidR="004B2CBF" w:rsidRDefault="004B2CBF" w:rsidP="00A2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2CBF" w:rsidRDefault="004B2CBF" w:rsidP="00A25432">
      <w:r>
        <w:separator/>
      </w:r>
    </w:p>
  </w:footnote>
  <w:footnote w:type="continuationSeparator" w:id="0">
    <w:p w:rsidR="004B2CBF" w:rsidRDefault="004B2CBF" w:rsidP="00A254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C63D3"/>
    <w:multiLevelType w:val="multilevel"/>
    <w:tmpl w:val="B128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67"/>
    <w:rsid w:val="003549C7"/>
    <w:rsid w:val="003835AA"/>
    <w:rsid w:val="004B2CBF"/>
    <w:rsid w:val="00741F67"/>
    <w:rsid w:val="008C7678"/>
    <w:rsid w:val="00A25432"/>
    <w:rsid w:val="00EB3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815833A-CF66-4513-A968-C45ED734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254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25432"/>
    <w:rPr>
      <w:sz w:val="18"/>
      <w:szCs w:val="18"/>
    </w:rPr>
  </w:style>
  <w:style w:type="paragraph" w:styleId="a4">
    <w:name w:val="footer"/>
    <w:basedOn w:val="a"/>
    <w:link w:val="Char0"/>
    <w:uiPriority w:val="99"/>
    <w:unhideWhenUsed/>
    <w:rsid w:val="00A25432"/>
    <w:pPr>
      <w:tabs>
        <w:tab w:val="center" w:pos="4153"/>
        <w:tab w:val="right" w:pos="8306"/>
      </w:tabs>
      <w:snapToGrid w:val="0"/>
      <w:jc w:val="left"/>
    </w:pPr>
    <w:rPr>
      <w:sz w:val="18"/>
      <w:szCs w:val="18"/>
    </w:rPr>
  </w:style>
  <w:style w:type="character" w:customStyle="1" w:styleId="Char0">
    <w:name w:val="页脚 Char"/>
    <w:basedOn w:val="a0"/>
    <w:link w:val="a4"/>
    <w:uiPriority w:val="99"/>
    <w:rsid w:val="00A25432"/>
    <w:rPr>
      <w:sz w:val="18"/>
      <w:szCs w:val="18"/>
    </w:rPr>
  </w:style>
  <w:style w:type="character" w:customStyle="1" w:styleId="apple-converted-space">
    <w:name w:val="apple-converted-space"/>
    <w:basedOn w:val="a0"/>
    <w:rsid w:val="00A25432"/>
  </w:style>
  <w:style w:type="character" w:styleId="a5">
    <w:name w:val="Hyperlink"/>
    <w:basedOn w:val="a0"/>
    <w:uiPriority w:val="99"/>
    <w:semiHidden/>
    <w:unhideWhenUsed/>
    <w:rsid w:val="00A254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36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chulich.ucalgary.ca/departments&amp;sa=U&amp;ei=iHZqVPyKF472igKCvICgBA&amp;ved=0CAgQFjAC&amp;client=internal-uds-cse&amp;usg=AFQjCNGfd-y7f-cwU910Xmyr5ZyVXIQ-7A" TargetMode="External"/><Relationship Id="rId13" Type="http://schemas.openxmlformats.org/officeDocument/2006/relationships/hyperlink" Target="mailt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calgary.ca/science/" TargetMode="External"/><Relationship Id="rId12" Type="http://schemas.openxmlformats.org/officeDocument/2006/relationships/hyperlink" Target="http://www.ucalgary.ca/uci/students/new_international" TargetMode="External"/><Relationship Id="rId17" Type="http://schemas.openxmlformats.org/officeDocument/2006/relationships/hyperlink" Target="http://www.ucalgary.ca/admissions/process/2plus2" TargetMode="External"/><Relationship Id="rId2" Type="http://schemas.openxmlformats.org/officeDocument/2006/relationships/styles" Target="styles.xml"/><Relationship Id="rId16" Type="http://schemas.openxmlformats.org/officeDocument/2006/relationships/hyperlink" Target="mailto:cissa@ucalgary.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algary.ca/pubs/calendar/current/p.html" TargetMode="External"/><Relationship Id="rId5" Type="http://schemas.openxmlformats.org/officeDocument/2006/relationships/footnotes" Target="footnotes.xml"/><Relationship Id="rId15" Type="http://schemas.openxmlformats.org/officeDocument/2006/relationships/hyperlink" Target="http://www..ucalgary.ca/iss" TargetMode="External"/><Relationship Id="rId10" Type="http://schemas.openxmlformats.org/officeDocument/2006/relationships/hyperlink" Target="http://www.ucalgary.ca/ea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url?q=http://schulich.ucalgary.ca/departments&amp;sa=U&amp;ei=iHZqVPyKF472igKCvICgBA&amp;ved=0CAgQFjAC&amp;client=internal-uds-cse&amp;usg=AFQjCNGfd-y7f-cwU910Xmyr5ZyVXIQ-7A" TargetMode="External"/><Relationship Id="rId14" Type="http://schemas.openxmlformats.org/officeDocument/2006/relationships/hyperlink" Target="http://www.cic.gc.ca"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1101</Words>
  <Characters>6277</Characters>
  <Application>Microsoft Office Word</Application>
  <DocSecurity>0</DocSecurity>
  <Lines>52</Lines>
  <Paragraphs>14</Paragraphs>
  <ScaleCrop>false</ScaleCrop>
  <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刘召利</dc:creator>
  <cp:keywords/>
  <dc:description/>
  <cp:lastModifiedBy>刘召利</cp:lastModifiedBy>
  <cp:revision>4</cp:revision>
  <dcterms:created xsi:type="dcterms:W3CDTF">2014-11-18T00:34:00Z</dcterms:created>
  <dcterms:modified xsi:type="dcterms:W3CDTF">2014-11-18T02:05:00Z</dcterms:modified>
</cp:coreProperties>
</file>