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691B" w14:textId="10B73EB3" w:rsidR="00E3035C" w:rsidRPr="004A690E" w:rsidRDefault="004A690E" w:rsidP="00E3035C">
      <w:pPr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  <w:r>
        <w:rPr>
          <w:rFonts w:ascii="方正小标宋_GBK" w:eastAsia="方正小标宋_GBK" w:hAnsi="宋体" w:hint="eastAsia"/>
          <w:b/>
          <w:sz w:val="44"/>
          <w:szCs w:val="44"/>
        </w:rPr>
        <w:t>关于进一步</w:t>
      </w:r>
      <w:r w:rsidRPr="004A690E">
        <w:rPr>
          <w:rFonts w:ascii="方正小标宋_GBK" w:eastAsia="方正小标宋_GBK" w:hAnsi="宋体" w:hint="eastAsia"/>
          <w:b/>
          <w:sz w:val="44"/>
          <w:szCs w:val="44"/>
        </w:rPr>
        <w:t>规范</w:t>
      </w:r>
      <w:r w:rsidR="00E3035C" w:rsidRPr="004A690E">
        <w:rPr>
          <w:rFonts w:ascii="方正小标宋_GBK" w:eastAsia="方正小标宋_GBK" w:hAnsi="宋体" w:hint="eastAsia"/>
          <w:b/>
          <w:sz w:val="44"/>
          <w:szCs w:val="44"/>
        </w:rPr>
        <w:t>二级单位网站</w:t>
      </w:r>
      <w:r w:rsidRPr="004A690E">
        <w:rPr>
          <w:rFonts w:ascii="方正小标宋_GBK" w:eastAsia="方正小标宋_GBK" w:hAnsi="宋体" w:hint="eastAsia"/>
          <w:b/>
          <w:sz w:val="44"/>
          <w:szCs w:val="44"/>
        </w:rPr>
        <w:t>内容</w:t>
      </w:r>
      <w:r>
        <w:rPr>
          <w:rFonts w:ascii="方正小标宋_GBK" w:eastAsia="方正小标宋_GBK" w:hAnsi="宋体" w:hint="eastAsia"/>
          <w:b/>
          <w:sz w:val="44"/>
          <w:szCs w:val="44"/>
        </w:rPr>
        <w:t>的意见</w:t>
      </w:r>
    </w:p>
    <w:p w14:paraId="50EB6073" w14:textId="58564A48" w:rsidR="00E3035C" w:rsidRPr="00E3035C" w:rsidRDefault="00E3035C" w:rsidP="00F66FA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为进一步</w:t>
      </w:r>
      <w:r w:rsidR="004A690E">
        <w:rPr>
          <w:rFonts w:ascii="仿宋" w:eastAsia="仿宋" w:hAnsi="仿宋" w:hint="eastAsia"/>
          <w:sz w:val="32"/>
          <w:szCs w:val="32"/>
        </w:rPr>
        <w:t>规范网站展示内容，</w:t>
      </w:r>
      <w:r w:rsidRPr="00E3035C">
        <w:rPr>
          <w:rFonts w:ascii="仿宋" w:eastAsia="仿宋" w:hAnsi="仿宋" w:hint="eastAsia"/>
          <w:sz w:val="32"/>
          <w:szCs w:val="32"/>
        </w:rPr>
        <w:t>提升网站管理水平，充分发挥二级单位网站服务、宣传、交流作用，</w:t>
      </w:r>
      <w:r w:rsidR="004F1D22">
        <w:rPr>
          <w:rFonts w:ascii="仿宋" w:eastAsia="仿宋" w:hAnsi="仿宋" w:hint="eastAsia"/>
          <w:sz w:val="32"/>
          <w:szCs w:val="32"/>
        </w:rPr>
        <w:t>现</w:t>
      </w:r>
      <w:r w:rsidR="004A690E">
        <w:rPr>
          <w:rFonts w:ascii="仿宋" w:eastAsia="仿宋" w:hAnsi="仿宋" w:hint="eastAsia"/>
          <w:sz w:val="32"/>
          <w:szCs w:val="32"/>
        </w:rPr>
        <w:t>提出</w:t>
      </w:r>
      <w:r w:rsidR="004F1D22">
        <w:rPr>
          <w:rFonts w:ascii="仿宋" w:eastAsia="仿宋" w:hAnsi="仿宋" w:hint="eastAsia"/>
          <w:sz w:val="32"/>
          <w:szCs w:val="32"/>
        </w:rPr>
        <w:t>如下</w:t>
      </w:r>
      <w:r w:rsidR="004A690E">
        <w:rPr>
          <w:rFonts w:ascii="仿宋" w:eastAsia="仿宋" w:hAnsi="仿宋" w:hint="eastAsia"/>
          <w:sz w:val="32"/>
          <w:szCs w:val="32"/>
        </w:rPr>
        <w:t>意见</w:t>
      </w:r>
      <w:r w:rsidRPr="00E3035C">
        <w:rPr>
          <w:rFonts w:ascii="仿宋" w:eastAsia="仿宋" w:hAnsi="仿宋" w:hint="eastAsia"/>
          <w:sz w:val="32"/>
          <w:szCs w:val="32"/>
        </w:rPr>
        <w:t>。</w:t>
      </w:r>
    </w:p>
    <w:p w14:paraId="22598573" w14:textId="0D1136E3" w:rsidR="00F70272" w:rsidRPr="00F70272" w:rsidRDefault="00E3035C" w:rsidP="00F66FA2">
      <w:pPr>
        <w:spacing w:line="540" w:lineRule="exact"/>
        <w:rPr>
          <w:rFonts w:ascii="仿宋" w:eastAsia="仿宋" w:hAnsi="仿宋" w:hint="eastAsia"/>
          <w:b/>
          <w:sz w:val="32"/>
          <w:szCs w:val="32"/>
        </w:rPr>
      </w:pPr>
      <w:r w:rsidRPr="00F70272">
        <w:rPr>
          <w:rFonts w:ascii="仿宋" w:eastAsia="仿宋" w:hAnsi="仿宋" w:hint="eastAsia"/>
          <w:b/>
          <w:sz w:val="32"/>
          <w:szCs w:val="32"/>
        </w:rPr>
        <w:t>一、</w:t>
      </w:r>
      <w:r w:rsidR="00F70272" w:rsidRPr="00F70272">
        <w:rPr>
          <w:rFonts w:ascii="仿宋" w:eastAsia="仿宋" w:hAnsi="仿宋" w:hint="eastAsia"/>
          <w:b/>
          <w:sz w:val="32"/>
          <w:szCs w:val="32"/>
        </w:rPr>
        <w:t>完善</w:t>
      </w:r>
      <w:r w:rsidRPr="00F70272">
        <w:rPr>
          <w:rFonts w:ascii="仿宋" w:eastAsia="仿宋" w:hAnsi="仿宋"/>
          <w:b/>
          <w:sz w:val="32"/>
          <w:szCs w:val="32"/>
        </w:rPr>
        <w:t>栏目设置</w:t>
      </w:r>
    </w:p>
    <w:p w14:paraId="578272EA" w14:textId="6873660C" w:rsidR="00E3035C" w:rsidRPr="00E3035C" w:rsidRDefault="00E3035C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035C">
        <w:rPr>
          <w:rFonts w:ascii="仿宋" w:eastAsia="仿宋" w:hAnsi="仿宋"/>
          <w:sz w:val="32"/>
          <w:szCs w:val="32"/>
        </w:rPr>
        <w:t>栏目设置应能够满</w:t>
      </w:r>
      <w:bookmarkStart w:id="0" w:name="_GoBack"/>
      <w:bookmarkEnd w:id="0"/>
      <w:r w:rsidRPr="00E3035C">
        <w:rPr>
          <w:rFonts w:ascii="仿宋" w:eastAsia="仿宋" w:hAnsi="仿宋"/>
          <w:sz w:val="32"/>
          <w:szCs w:val="32"/>
        </w:rPr>
        <w:t>足工作需要和访问者的信息需求。</w:t>
      </w:r>
    </w:p>
    <w:p w14:paraId="427F5C7D" w14:textId="6E6DE399" w:rsidR="00E3035C" w:rsidRPr="00E3035C" w:rsidRDefault="00E3035C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035C">
        <w:rPr>
          <w:rFonts w:ascii="仿宋" w:eastAsia="仿宋" w:hAnsi="仿宋" w:hint="eastAsia"/>
          <w:sz w:val="32"/>
          <w:szCs w:val="32"/>
        </w:rPr>
        <w:t>学院网站栏目应包括</w:t>
      </w:r>
      <w:r w:rsidR="004F1D22">
        <w:rPr>
          <w:rFonts w:ascii="仿宋" w:eastAsia="仿宋" w:hAnsi="仿宋" w:hint="eastAsia"/>
          <w:sz w:val="32"/>
          <w:szCs w:val="32"/>
        </w:rPr>
        <w:t>但不限于</w:t>
      </w:r>
      <w:r w:rsidRPr="00E3035C">
        <w:rPr>
          <w:rFonts w:ascii="仿宋" w:eastAsia="仿宋" w:hAnsi="仿宋" w:hint="eastAsia"/>
          <w:sz w:val="32"/>
          <w:szCs w:val="32"/>
        </w:rPr>
        <w:t>：学院概况、机构设置、学科建设、</w:t>
      </w:r>
      <w:r w:rsidR="004F1D22" w:rsidRPr="00E3035C">
        <w:rPr>
          <w:rFonts w:ascii="仿宋" w:eastAsia="仿宋" w:hAnsi="仿宋" w:hint="eastAsia"/>
          <w:sz w:val="32"/>
          <w:szCs w:val="32"/>
        </w:rPr>
        <w:t>师资队伍、人才培养、</w:t>
      </w:r>
      <w:r w:rsidR="004F1D22">
        <w:rPr>
          <w:rFonts w:ascii="仿宋" w:eastAsia="仿宋" w:hAnsi="仿宋" w:hint="eastAsia"/>
          <w:sz w:val="32"/>
          <w:szCs w:val="32"/>
        </w:rPr>
        <w:t>科学研究</w:t>
      </w:r>
      <w:r w:rsidRPr="00E3035C">
        <w:rPr>
          <w:rFonts w:ascii="仿宋" w:eastAsia="仿宋" w:hAnsi="仿宋" w:hint="eastAsia"/>
          <w:sz w:val="32"/>
          <w:szCs w:val="32"/>
        </w:rPr>
        <w:t>、党团工作、学院动态、通知公告等，以及体现单位办学特色的个性栏目。</w:t>
      </w:r>
    </w:p>
    <w:p w14:paraId="2B0C0D50" w14:textId="142A5368" w:rsidR="00E3035C" w:rsidRPr="00E3035C" w:rsidRDefault="00E3035C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035C">
        <w:rPr>
          <w:rFonts w:ascii="仿宋" w:eastAsia="仿宋" w:hAnsi="仿宋" w:hint="eastAsia"/>
          <w:sz w:val="32"/>
          <w:szCs w:val="32"/>
        </w:rPr>
        <w:t>职能部门网站栏目应包括</w:t>
      </w:r>
      <w:r w:rsidR="004F1D22">
        <w:rPr>
          <w:rFonts w:ascii="仿宋" w:eastAsia="仿宋" w:hAnsi="仿宋" w:hint="eastAsia"/>
          <w:sz w:val="32"/>
          <w:szCs w:val="32"/>
        </w:rPr>
        <w:t>但不限于</w:t>
      </w:r>
      <w:r w:rsidRPr="00E3035C">
        <w:rPr>
          <w:rFonts w:ascii="仿宋" w:eastAsia="仿宋" w:hAnsi="仿宋" w:hint="eastAsia"/>
          <w:sz w:val="32"/>
          <w:szCs w:val="32"/>
        </w:rPr>
        <w:t>：部门简介、机构设置</w:t>
      </w:r>
      <w:r w:rsidR="0038781D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38781D">
        <w:rPr>
          <w:rFonts w:ascii="仿宋" w:eastAsia="仿宋" w:hAnsi="仿宋" w:hint="eastAsia"/>
          <w:sz w:val="32"/>
          <w:szCs w:val="32"/>
        </w:rPr>
        <w:t>含工作</w:t>
      </w:r>
      <w:proofErr w:type="gramEnd"/>
      <w:r w:rsidR="0038781D" w:rsidRPr="00E3035C">
        <w:rPr>
          <w:rFonts w:ascii="仿宋" w:eastAsia="仿宋" w:hAnsi="仿宋" w:hint="eastAsia"/>
          <w:sz w:val="32"/>
          <w:szCs w:val="32"/>
        </w:rPr>
        <w:t>职责</w:t>
      </w:r>
      <w:r w:rsidR="0038781D">
        <w:rPr>
          <w:rFonts w:ascii="仿宋" w:eastAsia="仿宋" w:hAnsi="仿宋" w:hint="eastAsia"/>
          <w:sz w:val="32"/>
          <w:szCs w:val="32"/>
        </w:rPr>
        <w:t>、联系方式等）</w:t>
      </w:r>
      <w:r w:rsidRPr="00E3035C">
        <w:rPr>
          <w:rFonts w:ascii="仿宋" w:eastAsia="仿宋" w:hAnsi="仿宋" w:hint="eastAsia"/>
          <w:sz w:val="32"/>
          <w:szCs w:val="32"/>
        </w:rPr>
        <w:t>、办事指南（办事流程、常用下载</w:t>
      </w:r>
      <w:r w:rsidR="0038781D">
        <w:rPr>
          <w:rFonts w:ascii="仿宋" w:eastAsia="仿宋" w:hAnsi="仿宋" w:hint="eastAsia"/>
          <w:sz w:val="32"/>
          <w:szCs w:val="32"/>
        </w:rPr>
        <w:t>等</w:t>
      </w:r>
      <w:r w:rsidRPr="00E3035C">
        <w:rPr>
          <w:rFonts w:ascii="仿宋" w:eastAsia="仿宋" w:hAnsi="仿宋" w:hint="eastAsia"/>
          <w:sz w:val="32"/>
          <w:szCs w:val="32"/>
        </w:rPr>
        <w:t>）、规章制度、部门动态、通知公告</w:t>
      </w:r>
      <w:r w:rsidR="0038781D">
        <w:rPr>
          <w:rFonts w:ascii="仿宋" w:eastAsia="仿宋" w:hAnsi="仿宋" w:hint="eastAsia"/>
          <w:sz w:val="32"/>
          <w:szCs w:val="32"/>
        </w:rPr>
        <w:t>等</w:t>
      </w:r>
      <w:r w:rsidRPr="00E3035C">
        <w:rPr>
          <w:rFonts w:ascii="仿宋" w:eastAsia="仿宋" w:hAnsi="仿宋" w:hint="eastAsia"/>
          <w:sz w:val="32"/>
          <w:szCs w:val="32"/>
        </w:rPr>
        <w:t>，以及</w:t>
      </w:r>
      <w:proofErr w:type="gramStart"/>
      <w:r w:rsidRPr="00E3035C">
        <w:rPr>
          <w:rFonts w:ascii="仿宋" w:eastAsia="仿宋" w:hAnsi="仿宋" w:hint="eastAsia"/>
          <w:sz w:val="32"/>
          <w:szCs w:val="32"/>
        </w:rPr>
        <w:t>其他和</w:t>
      </w:r>
      <w:proofErr w:type="gramEnd"/>
      <w:r w:rsidRPr="00E3035C">
        <w:rPr>
          <w:rFonts w:ascii="仿宋" w:eastAsia="仿宋" w:hAnsi="仿宋" w:hint="eastAsia"/>
          <w:sz w:val="32"/>
          <w:szCs w:val="32"/>
        </w:rPr>
        <w:t>本部门业务相关的特色栏目等。</w:t>
      </w:r>
    </w:p>
    <w:p w14:paraId="0867911B" w14:textId="13D307E2" w:rsidR="00E3035C" w:rsidRPr="00F70272" w:rsidRDefault="00F70272" w:rsidP="00F66FA2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 w:rsidRPr="00F70272">
        <w:rPr>
          <w:rFonts w:ascii="仿宋" w:eastAsia="仿宋" w:hAnsi="仿宋" w:hint="eastAsia"/>
          <w:b/>
          <w:sz w:val="32"/>
          <w:szCs w:val="32"/>
        </w:rPr>
        <w:t>二、规范</w:t>
      </w:r>
      <w:r w:rsidR="00E3035C" w:rsidRPr="00F70272">
        <w:rPr>
          <w:rFonts w:ascii="仿宋" w:eastAsia="仿宋" w:hAnsi="仿宋"/>
          <w:b/>
          <w:sz w:val="32"/>
          <w:szCs w:val="32"/>
        </w:rPr>
        <w:t>网站内容</w:t>
      </w:r>
    </w:p>
    <w:p w14:paraId="6CDAD41F" w14:textId="344276E3" w:rsidR="001B3154" w:rsidRDefault="00F70272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E3035C" w:rsidRPr="00E3035C">
        <w:rPr>
          <w:rFonts w:ascii="仿宋" w:eastAsia="仿宋" w:hAnsi="仿宋"/>
          <w:sz w:val="32"/>
          <w:szCs w:val="32"/>
        </w:rPr>
        <w:t>网站要素要符合学校形象识别系统的规定，校名、校徽等规格、色调要与学校形象识别系统保持一致</w:t>
      </w:r>
      <w:r w:rsidR="0038781D">
        <w:rPr>
          <w:rFonts w:ascii="仿宋" w:eastAsia="仿宋" w:hAnsi="仿宋" w:hint="eastAsia"/>
          <w:sz w:val="32"/>
          <w:szCs w:val="32"/>
        </w:rPr>
        <w:t>（可于学校主页校园文化栏目内下载使用）</w:t>
      </w:r>
      <w:r w:rsidR="00E3035C" w:rsidRPr="00E3035C">
        <w:rPr>
          <w:rFonts w:ascii="仿宋" w:eastAsia="仿宋" w:hAnsi="仿宋"/>
          <w:sz w:val="32"/>
          <w:szCs w:val="32"/>
        </w:rPr>
        <w:t>；各单位Logo设计规范、简约、科学，使用单位全称；页面色彩搭配协调，字体大小符合阅读习惯</w:t>
      </w:r>
      <w:r w:rsidR="001B3154">
        <w:rPr>
          <w:rFonts w:ascii="仿宋" w:eastAsia="仿宋" w:hAnsi="仿宋" w:hint="eastAsia"/>
          <w:sz w:val="32"/>
          <w:szCs w:val="32"/>
        </w:rPr>
        <w:t>。</w:t>
      </w:r>
    </w:p>
    <w:p w14:paraId="335B34C2" w14:textId="289F9143" w:rsidR="0038781D" w:rsidRDefault="00F70272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1B3154">
        <w:rPr>
          <w:rFonts w:ascii="仿宋" w:eastAsia="仿宋" w:hAnsi="仿宋" w:hint="eastAsia"/>
          <w:sz w:val="32"/>
          <w:szCs w:val="32"/>
        </w:rPr>
        <w:t>所设置的栏目内容要及时更新；</w:t>
      </w:r>
      <w:r w:rsidR="00E3035C" w:rsidRPr="00E3035C">
        <w:rPr>
          <w:rFonts w:ascii="仿宋" w:eastAsia="仿宋" w:hAnsi="仿宋"/>
          <w:sz w:val="32"/>
          <w:szCs w:val="32"/>
        </w:rPr>
        <w:t>不得出现内容极少甚至无内容的栏目。</w:t>
      </w:r>
    </w:p>
    <w:p w14:paraId="08366086" w14:textId="57DB1740" w:rsidR="00E3035C" w:rsidRPr="00E3035C" w:rsidRDefault="00F70272" w:rsidP="00F66FA2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1B3154">
        <w:rPr>
          <w:rFonts w:ascii="仿宋" w:eastAsia="仿宋" w:hAnsi="仿宋" w:hint="eastAsia"/>
          <w:sz w:val="32"/>
          <w:szCs w:val="32"/>
        </w:rPr>
        <w:t>各</w:t>
      </w:r>
      <w:r w:rsidR="0057369D">
        <w:rPr>
          <w:rFonts w:ascii="仿宋" w:eastAsia="仿宋" w:hAnsi="仿宋" w:hint="eastAsia"/>
          <w:sz w:val="32"/>
          <w:szCs w:val="32"/>
        </w:rPr>
        <w:t>学院主页</w:t>
      </w:r>
      <w:r w:rsidR="001B3154">
        <w:rPr>
          <w:rFonts w:ascii="仿宋" w:eastAsia="仿宋" w:hAnsi="仿宋" w:hint="eastAsia"/>
          <w:sz w:val="32"/>
          <w:szCs w:val="32"/>
        </w:rPr>
        <w:t>的</w:t>
      </w:r>
      <w:r w:rsidR="0038781D">
        <w:rPr>
          <w:rFonts w:ascii="仿宋" w:eastAsia="仿宋" w:hAnsi="仿宋" w:hint="eastAsia"/>
          <w:sz w:val="32"/>
          <w:szCs w:val="32"/>
        </w:rPr>
        <w:t>现任领导页面中，</w:t>
      </w:r>
      <w:r w:rsidR="00B01BFA" w:rsidRPr="00E3035C">
        <w:rPr>
          <w:rFonts w:ascii="仿宋" w:eastAsia="仿宋" w:hAnsi="仿宋"/>
          <w:sz w:val="32"/>
          <w:szCs w:val="32"/>
        </w:rPr>
        <w:t>行政</w:t>
      </w:r>
      <w:r w:rsidR="0038781D">
        <w:rPr>
          <w:rFonts w:ascii="仿宋" w:eastAsia="仿宋" w:hAnsi="仿宋" w:hint="eastAsia"/>
          <w:sz w:val="32"/>
          <w:szCs w:val="32"/>
        </w:rPr>
        <w:t>、党委领导</w:t>
      </w:r>
      <w:r w:rsidR="00CF7751">
        <w:rPr>
          <w:rFonts w:ascii="仿宋" w:eastAsia="仿宋" w:hAnsi="仿宋" w:hint="eastAsia"/>
          <w:sz w:val="32"/>
          <w:szCs w:val="32"/>
        </w:rPr>
        <w:t>应</w:t>
      </w:r>
      <w:r w:rsidR="0057369D">
        <w:rPr>
          <w:rFonts w:ascii="仿宋" w:eastAsia="仿宋" w:hAnsi="仿宋" w:hint="eastAsia"/>
          <w:sz w:val="32"/>
          <w:szCs w:val="32"/>
        </w:rPr>
        <w:t>分别分</w:t>
      </w:r>
      <w:r w:rsidR="00B01BFA" w:rsidRPr="00E3035C">
        <w:rPr>
          <w:rFonts w:ascii="仿宋" w:eastAsia="仿宋" w:hAnsi="仿宋"/>
          <w:sz w:val="32"/>
          <w:szCs w:val="32"/>
        </w:rPr>
        <w:t>左</w:t>
      </w:r>
      <w:r w:rsidR="0057369D">
        <w:rPr>
          <w:rFonts w:ascii="仿宋" w:eastAsia="仿宋" w:hAnsi="仿宋" w:hint="eastAsia"/>
          <w:sz w:val="32"/>
          <w:szCs w:val="32"/>
        </w:rPr>
        <w:t>、右两列</w:t>
      </w:r>
      <w:r w:rsidR="00B01BFA" w:rsidRPr="00E3035C">
        <w:rPr>
          <w:rFonts w:ascii="仿宋" w:eastAsia="仿宋" w:hAnsi="仿宋"/>
          <w:sz w:val="32"/>
          <w:szCs w:val="32"/>
        </w:rPr>
        <w:t>竖排</w:t>
      </w:r>
      <w:r w:rsidR="00F66FA2">
        <w:rPr>
          <w:rFonts w:ascii="仿宋" w:eastAsia="仿宋" w:hAnsi="仿宋" w:hint="eastAsia"/>
          <w:sz w:val="32"/>
          <w:szCs w:val="32"/>
        </w:rPr>
        <w:t>显</w:t>
      </w:r>
      <w:r w:rsidR="0057369D">
        <w:rPr>
          <w:rFonts w:ascii="仿宋" w:eastAsia="仿宋" w:hAnsi="仿宋" w:hint="eastAsia"/>
          <w:sz w:val="32"/>
          <w:szCs w:val="32"/>
        </w:rPr>
        <w:t>示</w:t>
      </w:r>
      <w:r w:rsidR="00B01BFA" w:rsidRPr="00E3035C">
        <w:rPr>
          <w:rFonts w:ascii="仿宋" w:eastAsia="仿宋" w:hAnsi="仿宋"/>
          <w:sz w:val="32"/>
          <w:szCs w:val="32"/>
        </w:rPr>
        <w:t>。</w:t>
      </w:r>
      <w:r w:rsidR="007D313F">
        <w:rPr>
          <w:rFonts w:ascii="仿宋" w:eastAsia="仿宋" w:hAnsi="仿宋" w:hint="eastAsia"/>
          <w:sz w:val="32"/>
          <w:szCs w:val="32"/>
        </w:rPr>
        <w:t>各单位非领导班子人员原则上不出现在现任领导页面，有必要出现的应于页面上单独分列显示。</w:t>
      </w:r>
    </w:p>
    <w:p w14:paraId="2B557900" w14:textId="0379B0D1" w:rsidR="0038781D" w:rsidRPr="00E3035C" w:rsidRDefault="00F70272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38781D" w:rsidRPr="00E3035C">
        <w:rPr>
          <w:rFonts w:ascii="仿宋" w:eastAsia="仿宋" w:hAnsi="仿宋"/>
          <w:sz w:val="32"/>
          <w:szCs w:val="32"/>
        </w:rPr>
        <w:t>各单位</w:t>
      </w:r>
      <w:r w:rsidR="00AB2D6E">
        <w:rPr>
          <w:rFonts w:ascii="仿宋" w:eastAsia="仿宋" w:hAnsi="仿宋" w:hint="eastAsia"/>
          <w:sz w:val="32"/>
          <w:szCs w:val="32"/>
        </w:rPr>
        <w:t>要</w:t>
      </w:r>
      <w:r w:rsidR="0038781D" w:rsidRPr="00E3035C">
        <w:rPr>
          <w:rFonts w:ascii="仿宋" w:eastAsia="仿宋" w:hAnsi="仿宋"/>
          <w:sz w:val="32"/>
          <w:szCs w:val="32"/>
        </w:rPr>
        <w:t>树立正确</w:t>
      </w:r>
      <w:r w:rsidR="0038781D">
        <w:rPr>
          <w:rFonts w:ascii="仿宋" w:eastAsia="仿宋" w:hAnsi="仿宋"/>
          <w:sz w:val="32"/>
          <w:szCs w:val="32"/>
        </w:rPr>
        <w:t>的国家版图意识，维护国家领土和</w:t>
      </w:r>
      <w:r w:rsidR="0038781D">
        <w:rPr>
          <w:rFonts w:ascii="仿宋" w:eastAsia="仿宋" w:hAnsi="仿宋"/>
          <w:sz w:val="32"/>
          <w:szCs w:val="32"/>
        </w:rPr>
        <w:lastRenderedPageBreak/>
        <w:t>主权完整，网站中使用的地图应该</w:t>
      </w:r>
      <w:r w:rsidR="0038781D">
        <w:rPr>
          <w:rFonts w:ascii="仿宋" w:eastAsia="仿宋" w:hAnsi="仿宋" w:hint="eastAsia"/>
          <w:sz w:val="32"/>
          <w:szCs w:val="32"/>
        </w:rPr>
        <w:t>为</w:t>
      </w:r>
      <w:r w:rsidR="0038781D" w:rsidRPr="00E3035C">
        <w:rPr>
          <w:rFonts w:ascii="仿宋" w:eastAsia="仿宋" w:hAnsi="仿宋"/>
          <w:sz w:val="32"/>
          <w:szCs w:val="32"/>
        </w:rPr>
        <w:t>官方标准地图，不得出现问题地图。</w:t>
      </w:r>
    </w:p>
    <w:p w14:paraId="3DA7B396" w14:textId="7A05DFE0" w:rsidR="00AB2D6E" w:rsidRDefault="00AB2D6E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建有英文网站的单位，网站内容应专业、准确，不出现数月以上不更新的情况。</w:t>
      </w:r>
    </w:p>
    <w:p w14:paraId="2921B27F" w14:textId="491388C4" w:rsidR="00E3035C" w:rsidRDefault="00AB2D6E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F70272">
        <w:rPr>
          <w:rFonts w:ascii="仿宋" w:eastAsia="仿宋" w:hAnsi="仿宋"/>
          <w:sz w:val="32"/>
          <w:szCs w:val="32"/>
        </w:rPr>
        <w:t>.</w:t>
      </w:r>
      <w:r w:rsidR="00E3035C" w:rsidRPr="00E3035C">
        <w:rPr>
          <w:rFonts w:ascii="仿宋" w:eastAsia="仿宋" w:hAnsi="仿宋"/>
          <w:sz w:val="32"/>
          <w:szCs w:val="32"/>
        </w:rPr>
        <w:t>各单位网站</w:t>
      </w:r>
      <w:r w:rsidR="00097011">
        <w:rPr>
          <w:rFonts w:ascii="仿宋" w:eastAsia="仿宋" w:hAnsi="仿宋" w:hint="eastAsia"/>
          <w:sz w:val="32"/>
          <w:szCs w:val="32"/>
        </w:rPr>
        <w:t>应</w:t>
      </w:r>
      <w:r w:rsidR="00E3035C" w:rsidRPr="00E3035C">
        <w:rPr>
          <w:rFonts w:ascii="仿宋" w:eastAsia="仿宋" w:hAnsi="仿宋"/>
          <w:sz w:val="32"/>
          <w:szCs w:val="32"/>
        </w:rPr>
        <w:t>在明显位置设置“学校主页”链接，根据单位工作需要设置其他相关链接。</w:t>
      </w:r>
    </w:p>
    <w:p w14:paraId="4F1C3A77" w14:textId="4D949799" w:rsidR="00F70272" w:rsidRPr="001B3154" w:rsidRDefault="00F70272" w:rsidP="00F66FA2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.</w:t>
      </w:r>
      <w:r w:rsidRPr="00E3035C">
        <w:rPr>
          <w:rFonts w:ascii="仿宋" w:eastAsia="仿宋" w:hAnsi="仿宋"/>
          <w:sz w:val="32"/>
          <w:szCs w:val="32"/>
        </w:rPr>
        <w:t>网站中的单位地址</w:t>
      </w:r>
      <w:r>
        <w:rPr>
          <w:rFonts w:ascii="仿宋" w:eastAsia="仿宋" w:hAnsi="仿宋" w:hint="eastAsia"/>
          <w:sz w:val="32"/>
          <w:szCs w:val="32"/>
        </w:rPr>
        <w:t>应使用官方提法，内容</w:t>
      </w:r>
      <w:r w:rsidRPr="00E3035C">
        <w:rPr>
          <w:rFonts w:ascii="仿宋" w:eastAsia="仿宋" w:hAnsi="仿宋"/>
          <w:sz w:val="32"/>
          <w:szCs w:val="32"/>
        </w:rPr>
        <w:t>规范</w:t>
      </w:r>
      <w:r>
        <w:rPr>
          <w:rFonts w:ascii="仿宋" w:eastAsia="仿宋" w:hAnsi="仿宋" w:hint="eastAsia"/>
          <w:sz w:val="32"/>
          <w:szCs w:val="32"/>
        </w:rPr>
        <w:t>准确</w:t>
      </w:r>
      <w:r w:rsidRPr="00E3035C">
        <w:rPr>
          <w:rFonts w:ascii="仿宋" w:eastAsia="仿宋" w:hAnsi="仿宋"/>
          <w:sz w:val="32"/>
          <w:szCs w:val="32"/>
        </w:rPr>
        <w:t>。</w:t>
      </w:r>
    </w:p>
    <w:p w14:paraId="2A343131" w14:textId="09AA2573" w:rsidR="00E3035C" w:rsidRPr="00F70272" w:rsidRDefault="00F70272" w:rsidP="00F66FA2">
      <w:pPr>
        <w:spacing w:line="540" w:lineRule="exact"/>
        <w:rPr>
          <w:rFonts w:ascii="仿宋" w:eastAsia="仿宋" w:hAnsi="仿宋" w:hint="eastAsia"/>
          <w:b/>
          <w:sz w:val="32"/>
          <w:szCs w:val="32"/>
        </w:rPr>
      </w:pPr>
      <w:r w:rsidRPr="00F70272">
        <w:rPr>
          <w:rFonts w:ascii="仿宋" w:eastAsia="仿宋" w:hAnsi="仿宋" w:hint="eastAsia"/>
          <w:b/>
          <w:sz w:val="32"/>
          <w:szCs w:val="32"/>
        </w:rPr>
        <w:t>三、</w:t>
      </w:r>
      <w:r w:rsidR="007C0461">
        <w:rPr>
          <w:rFonts w:ascii="仿宋" w:eastAsia="仿宋" w:hAnsi="仿宋" w:hint="eastAsia"/>
          <w:b/>
          <w:sz w:val="32"/>
          <w:szCs w:val="32"/>
        </w:rPr>
        <w:t>强化</w:t>
      </w:r>
      <w:r w:rsidR="00E3035C" w:rsidRPr="00F70272">
        <w:rPr>
          <w:rFonts w:ascii="仿宋" w:eastAsia="仿宋" w:hAnsi="仿宋"/>
          <w:b/>
          <w:sz w:val="32"/>
          <w:szCs w:val="32"/>
        </w:rPr>
        <w:t>网站安全</w:t>
      </w:r>
    </w:p>
    <w:p w14:paraId="2F50005D" w14:textId="2B58507F" w:rsidR="00E3035C" w:rsidRPr="00E3035C" w:rsidRDefault="00CF7751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E3035C" w:rsidRPr="00E3035C">
        <w:rPr>
          <w:rFonts w:ascii="仿宋" w:eastAsia="仿宋" w:hAnsi="仿宋"/>
          <w:sz w:val="32"/>
          <w:szCs w:val="32"/>
        </w:rPr>
        <w:t>各部门要加强数据安全意识，对所发布的信息做好定期备份、留档，确保数据安全可靠。</w:t>
      </w:r>
    </w:p>
    <w:p w14:paraId="2B2AC847" w14:textId="6EB05660" w:rsidR="00E3035C" w:rsidRPr="00E3035C" w:rsidRDefault="00CF7751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E3035C" w:rsidRPr="00E3035C">
        <w:rPr>
          <w:rFonts w:ascii="仿宋" w:eastAsia="仿宋" w:hAnsi="仿宋"/>
          <w:sz w:val="32"/>
          <w:szCs w:val="32"/>
        </w:rPr>
        <w:t>加强系统账号密码的安全管理，防范弱密码；定期查杀病毒、后门等恶意程序；及时修补各类系统漏洞；对重要数据采取备份和加密措施；留存系统日志不少于6个月。</w:t>
      </w:r>
    </w:p>
    <w:p w14:paraId="23521320" w14:textId="3E77576E" w:rsidR="00E3035C" w:rsidRDefault="00CF7751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E3035C" w:rsidRPr="00E3035C">
        <w:rPr>
          <w:rFonts w:ascii="仿宋" w:eastAsia="仿宋" w:hAnsi="仿宋"/>
          <w:sz w:val="32"/>
          <w:szCs w:val="32"/>
        </w:rPr>
        <w:t>严格网上信息发布审核制度，规范信息发布审批流程，防范违法有害信息传播。按照“谁发布、谁负责”的原则，建立网上信息发布责任制，留存账户操作记录。</w:t>
      </w:r>
    </w:p>
    <w:p w14:paraId="363D2E1F" w14:textId="77777777" w:rsidR="00F70272" w:rsidRDefault="00F70272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4F8529B" w14:textId="1D62BECB" w:rsidR="001B3154" w:rsidRDefault="001B3154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各单位请</w:t>
      </w:r>
      <w:r w:rsidRPr="001B3154"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日前完成本单位网页内容修改完善。学校将于</w:t>
      </w:r>
      <w:r w:rsidRPr="001B3154">
        <w:rPr>
          <w:rFonts w:ascii="仿宋" w:eastAsia="仿宋" w:hAnsi="仿宋" w:hint="eastAsia"/>
          <w:sz w:val="32"/>
          <w:szCs w:val="32"/>
        </w:rPr>
        <w:t>10月底开展二级单位网站评</w:t>
      </w:r>
      <w:r w:rsidR="00AB2D6E">
        <w:rPr>
          <w:rFonts w:ascii="仿宋" w:eastAsia="仿宋" w:hAnsi="仿宋" w:hint="eastAsia"/>
          <w:sz w:val="32"/>
          <w:szCs w:val="32"/>
        </w:rPr>
        <w:t>比</w:t>
      </w:r>
      <w:r w:rsidRPr="001B3154">
        <w:rPr>
          <w:rFonts w:ascii="仿宋" w:eastAsia="仿宋" w:hAnsi="仿宋" w:hint="eastAsia"/>
          <w:sz w:val="32"/>
          <w:szCs w:val="32"/>
        </w:rPr>
        <w:t>。</w:t>
      </w:r>
      <w:r w:rsidRPr="001B3154">
        <w:rPr>
          <w:rFonts w:ascii="仿宋" w:eastAsia="仿宋" w:hAnsi="仿宋" w:hint="eastAsia"/>
          <w:sz w:val="32"/>
          <w:szCs w:val="32"/>
        </w:rPr>
        <w:t>联系人：姜洪明、卜令朵</w:t>
      </w:r>
      <w:r>
        <w:rPr>
          <w:rFonts w:ascii="仿宋" w:eastAsia="仿宋" w:hAnsi="仿宋" w:hint="eastAsia"/>
          <w:sz w:val="32"/>
          <w:szCs w:val="32"/>
        </w:rPr>
        <w:t>；</w:t>
      </w:r>
      <w:r w:rsidRPr="001B3154">
        <w:rPr>
          <w:rFonts w:ascii="仿宋" w:eastAsia="仿宋" w:hAnsi="仿宋" w:hint="eastAsia"/>
          <w:sz w:val="32"/>
          <w:szCs w:val="32"/>
        </w:rPr>
        <w:t>联系电话：0532-86983216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03E43DD" w14:textId="1FBE787D" w:rsidR="00F66FA2" w:rsidRDefault="00F66FA2" w:rsidP="00F66F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92108FB" w14:textId="77777777" w:rsidR="00F66FA2" w:rsidRPr="00E3035C" w:rsidRDefault="00F66FA2" w:rsidP="00F66FA2">
      <w:pPr>
        <w:spacing w:line="5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0F0A8814" w14:textId="77777777" w:rsidR="00E3035C" w:rsidRPr="00E3035C" w:rsidRDefault="00E3035C" w:rsidP="00F66FA2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  <w:r w:rsidRPr="00E3035C">
        <w:rPr>
          <w:rFonts w:ascii="仿宋" w:eastAsia="仿宋" w:hAnsi="仿宋"/>
          <w:sz w:val="32"/>
          <w:szCs w:val="32"/>
        </w:rPr>
        <w:t xml:space="preserve"> 党委宣传部</w:t>
      </w:r>
    </w:p>
    <w:p w14:paraId="221325AF" w14:textId="77777777" w:rsidR="00E3035C" w:rsidRPr="00E3035C" w:rsidRDefault="00E3035C" w:rsidP="00F66FA2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  <w:r w:rsidRPr="00E3035C">
        <w:rPr>
          <w:rFonts w:ascii="仿宋" w:eastAsia="仿宋" w:hAnsi="仿宋" w:hint="eastAsia"/>
          <w:sz w:val="32"/>
          <w:szCs w:val="32"/>
        </w:rPr>
        <w:t>信息化建设处</w:t>
      </w:r>
    </w:p>
    <w:p w14:paraId="562CA01F" w14:textId="0B17E09F" w:rsidR="00F66FA2" w:rsidRPr="00E3035C" w:rsidRDefault="00E3035C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  <w:r w:rsidRPr="00E3035C">
        <w:rPr>
          <w:rFonts w:ascii="仿宋" w:eastAsia="仿宋" w:hAnsi="仿宋"/>
          <w:sz w:val="32"/>
          <w:szCs w:val="32"/>
        </w:rPr>
        <w:t>2021年</w:t>
      </w:r>
      <w:r w:rsidR="001B3154">
        <w:rPr>
          <w:rFonts w:ascii="仿宋" w:eastAsia="仿宋" w:hAnsi="仿宋"/>
          <w:sz w:val="32"/>
          <w:szCs w:val="32"/>
        </w:rPr>
        <w:t>10</w:t>
      </w:r>
      <w:r w:rsidRPr="00E3035C">
        <w:rPr>
          <w:rFonts w:ascii="仿宋" w:eastAsia="仿宋" w:hAnsi="仿宋"/>
          <w:sz w:val="32"/>
          <w:szCs w:val="32"/>
        </w:rPr>
        <w:t>月</w:t>
      </w:r>
      <w:r w:rsidR="001B3154">
        <w:rPr>
          <w:rFonts w:ascii="仿宋" w:eastAsia="仿宋" w:hAnsi="仿宋"/>
          <w:sz w:val="32"/>
          <w:szCs w:val="32"/>
        </w:rPr>
        <w:t>8</w:t>
      </w:r>
      <w:r w:rsidRPr="00E3035C">
        <w:rPr>
          <w:rFonts w:ascii="仿宋" w:eastAsia="仿宋" w:hAnsi="仿宋"/>
          <w:sz w:val="32"/>
          <w:szCs w:val="32"/>
        </w:rPr>
        <w:t>日</w:t>
      </w:r>
    </w:p>
    <w:sectPr w:rsidR="00F66FA2" w:rsidRPr="00E30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ED32B" w14:textId="77777777" w:rsidR="00564C25" w:rsidRDefault="00564C25" w:rsidP="00791286">
      <w:r>
        <w:separator/>
      </w:r>
    </w:p>
  </w:endnote>
  <w:endnote w:type="continuationSeparator" w:id="0">
    <w:p w14:paraId="500B475D" w14:textId="77777777" w:rsidR="00564C25" w:rsidRDefault="00564C25" w:rsidP="0079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5658" w14:textId="77777777" w:rsidR="00564C25" w:rsidRDefault="00564C25" w:rsidP="00791286">
      <w:r>
        <w:separator/>
      </w:r>
    </w:p>
  </w:footnote>
  <w:footnote w:type="continuationSeparator" w:id="0">
    <w:p w14:paraId="67EFC433" w14:textId="77777777" w:rsidR="00564C25" w:rsidRDefault="00564C25" w:rsidP="0079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FEA"/>
    <w:multiLevelType w:val="hybridMultilevel"/>
    <w:tmpl w:val="BA5E2F34"/>
    <w:lvl w:ilvl="0" w:tplc="4ECA0532">
      <w:start w:val="1"/>
      <w:numFmt w:val="decimal"/>
      <w:lvlText w:val="%1、"/>
      <w:lvlJc w:val="left"/>
      <w:pPr>
        <w:ind w:left="128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FD53CE"/>
    <w:multiLevelType w:val="hybridMultilevel"/>
    <w:tmpl w:val="0B5E4F2E"/>
    <w:lvl w:ilvl="0" w:tplc="9762000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841F7B"/>
    <w:multiLevelType w:val="hybridMultilevel"/>
    <w:tmpl w:val="3CD8744C"/>
    <w:lvl w:ilvl="0" w:tplc="83C6AB8A">
      <w:start w:val="2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 w15:restartNumberingAfterBreak="0">
    <w:nsid w:val="384731AF"/>
    <w:multiLevelType w:val="hybridMultilevel"/>
    <w:tmpl w:val="0700FA22"/>
    <w:lvl w:ilvl="0" w:tplc="F07098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2F3113"/>
    <w:multiLevelType w:val="hybridMultilevel"/>
    <w:tmpl w:val="167CECB8"/>
    <w:lvl w:ilvl="0" w:tplc="0060CE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5B0C2A"/>
    <w:multiLevelType w:val="hybridMultilevel"/>
    <w:tmpl w:val="55DE75F6"/>
    <w:lvl w:ilvl="0" w:tplc="488EE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D72C02"/>
    <w:multiLevelType w:val="hybridMultilevel"/>
    <w:tmpl w:val="0548F084"/>
    <w:lvl w:ilvl="0" w:tplc="B462C16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B46BCE"/>
    <w:multiLevelType w:val="hybridMultilevel"/>
    <w:tmpl w:val="10B09972"/>
    <w:lvl w:ilvl="0" w:tplc="67209AF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4E0A33"/>
    <w:multiLevelType w:val="hybridMultilevel"/>
    <w:tmpl w:val="D0409E5E"/>
    <w:lvl w:ilvl="0" w:tplc="4C04B4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912B33"/>
    <w:multiLevelType w:val="multilevel"/>
    <w:tmpl w:val="F0F69B34"/>
    <w:lvl w:ilvl="0">
      <w:start w:val="1"/>
      <w:numFmt w:val="chineseCountingThousand"/>
      <w:suff w:val="space"/>
      <w:lvlText w:val="第%1条"/>
      <w:lvlJc w:val="left"/>
      <w:pPr>
        <w:ind w:left="0" w:firstLine="0"/>
      </w:pPr>
      <w:rPr>
        <w:rFonts w:ascii="黑体" w:eastAsia="黑体" w:hAnsi="黑体" w:hint="eastAsia"/>
        <w:b w:val="0"/>
        <w:color w:val="auto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7CBA2D9F"/>
    <w:multiLevelType w:val="hybridMultilevel"/>
    <w:tmpl w:val="66E6EE92"/>
    <w:lvl w:ilvl="0" w:tplc="33F801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1F"/>
    <w:rsid w:val="00096904"/>
    <w:rsid w:val="00097011"/>
    <w:rsid w:val="000D6B0C"/>
    <w:rsid w:val="00133F6E"/>
    <w:rsid w:val="001B3154"/>
    <w:rsid w:val="00224F11"/>
    <w:rsid w:val="00232622"/>
    <w:rsid w:val="00234E55"/>
    <w:rsid w:val="00255B7D"/>
    <w:rsid w:val="002638ED"/>
    <w:rsid w:val="0031709E"/>
    <w:rsid w:val="003645A3"/>
    <w:rsid w:val="0038781D"/>
    <w:rsid w:val="003C4B99"/>
    <w:rsid w:val="0045273E"/>
    <w:rsid w:val="00474BD0"/>
    <w:rsid w:val="004A690E"/>
    <w:rsid w:val="004E2EB2"/>
    <w:rsid w:val="004F1D22"/>
    <w:rsid w:val="00564C25"/>
    <w:rsid w:val="0057369D"/>
    <w:rsid w:val="00595C91"/>
    <w:rsid w:val="005C1231"/>
    <w:rsid w:val="005C6083"/>
    <w:rsid w:val="00601BD5"/>
    <w:rsid w:val="006201C9"/>
    <w:rsid w:val="00625866"/>
    <w:rsid w:val="0064326F"/>
    <w:rsid w:val="00654A4B"/>
    <w:rsid w:val="00691667"/>
    <w:rsid w:val="006A50F4"/>
    <w:rsid w:val="00705185"/>
    <w:rsid w:val="0072756B"/>
    <w:rsid w:val="00791286"/>
    <w:rsid w:val="007C0461"/>
    <w:rsid w:val="007D313F"/>
    <w:rsid w:val="008032F5"/>
    <w:rsid w:val="00803830"/>
    <w:rsid w:val="00820989"/>
    <w:rsid w:val="008263D8"/>
    <w:rsid w:val="00993923"/>
    <w:rsid w:val="00A17452"/>
    <w:rsid w:val="00A302F0"/>
    <w:rsid w:val="00A801C2"/>
    <w:rsid w:val="00AA60B7"/>
    <w:rsid w:val="00AB2D6E"/>
    <w:rsid w:val="00B01BFA"/>
    <w:rsid w:val="00B046C0"/>
    <w:rsid w:val="00B0701F"/>
    <w:rsid w:val="00BF6404"/>
    <w:rsid w:val="00CF7751"/>
    <w:rsid w:val="00D25CEC"/>
    <w:rsid w:val="00D55872"/>
    <w:rsid w:val="00D74C60"/>
    <w:rsid w:val="00DA050F"/>
    <w:rsid w:val="00DC0F68"/>
    <w:rsid w:val="00E3035C"/>
    <w:rsid w:val="00E37EA2"/>
    <w:rsid w:val="00E6146E"/>
    <w:rsid w:val="00EB663D"/>
    <w:rsid w:val="00EB69D6"/>
    <w:rsid w:val="00EC6C7A"/>
    <w:rsid w:val="00F0478A"/>
    <w:rsid w:val="00F66FA2"/>
    <w:rsid w:val="00F70272"/>
    <w:rsid w:val="00FA1DBD"/>
    <w:rsid w:val="00FA7D4A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681DF"/>
  <w15:chartTrackingRefBased/>
  <w15:docId w15:val="{30CA2C4F-AFEC-4FAA-A8FC-D8566999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9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24F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24F11"/>
    <w:rPr>
      <w:b/>
      <w:bCs/>
    </w:rPr>
  </w:style>
  <w:style w:type="paragraph" w:styleId="a6">
    <w:name w:val="header"/>
    <w:basedOn w:val="a"/>
    <w:link w:val="a7"/>
    <w:uiPriority w:val="99"/>
    <w:unhideWhenUsed/>
    <w:rsid w:val="00791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9128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91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912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24</cp:revision>
  <cp:lastPrinted>2021-10-09T07:35:00Z</cp:lastPrinted>
  <dcterms:created xsi:type="dcterms:W3CDTF">2021-09-23T08:00:00Z</dcterms:created>
  <dcterms:modified xsi:type="dcterms:W3CDTF">2021-10-09T08:21:00Z</dcterms:modified>
</cp:coreProperties>
</file>